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9"/>
        <w:gridCol w:w="142"/>
        <w:gridCol w:w="1235"/>
      </w:tblGrid>
      <w:tr w:rsidR="00585876">
        <w:trPr>
          <w:cantSplit/>
        </w:trPr>
        <w:tc>
          <w:tcPr>
            <w:tcW w:w="8856" w:type="dxa"/>
            <w:gridSpan w:val="6"/>
            <w:tcBorders>
              <w:top w:val="single" w:sz="12" w:space="0" w:color="000000"/>
              <w:left w:val="single" w:sz="12" w:space="0" w:color="000000"/>
              <w:bottom w:val="nil"/>
              <w:right w:val="single" w:sz="12" w:space="0" w:color="000000"/>
            </w:tcBorders>
          </w:tcPr>
          <w:p w:rsidR="00585876" w:rsidRDefault="00585876">
            <w:pPr>
              <w:pStyle w:val="EnvelopeReturn"/>
              <w:rPr>
                <w:lang w:val="en-GB"/>
              </w:rPr>
            </w:pPr>
          </w:p>
          <w:p w:rsidR="00585876" w:rsidRDefault="00585876">
            <w:pPr>
              <w:tabs>
                <w:tab w:val="center" w:pos="4560"/>
              </w:tabs>
              <w:rPr>
                <w:b/>
                <w:bCs/>
                <w:sz w:val="28"/>
                <w:szCs w:val="28"/>
                <w:lang w:val="en-GB"/>
              </w:rPr>
            </w:pPr>
            <w:r>
              <w:rPr>
                <w:lang w:val="en-GB"/>
              </w:rPr>
              <w:tab/>
            </w:r>
            <w:r>
              <w:rPr>
                <w:b/>
                <w:bCs/>
                <w:sz w:val="28"/>
                <w:szCs w:val="28"/>
                <w:lang w:val="en-GB"/>
              </w:rPr>
              <w:t>SAULT COLLEGE OF APPLIED ARTS AND TECHNOLOGY</w:t>
            </w:r>
          </w:p>
          <w:p w:rsidR="00585876" w:rsidRDefault="00585876">
            <w:pPr>
              <w:rPr>
                <w:b/>
                <w:bCs/>
                <w:sz w:val="28"/>
                <w:szCs w:val="28"/>
                <w:lang w:val="en-GB"/>
              </w:rPr>
            </w:pPr>
          </w:p>
          <w:p w:rsidR="00585876" w:rsidRDefault="007A7A8C">
            <w:pPr>
              <w:tabs>
                <w:tab w:val="center" w:pos="4560"/>
              </w:tabs>
              <w:rPr>
                <w:b/>
                <w:bCs/>
                <w:sz w:val="28"/>
                <w:szCs w:val="28"/>
                <w:lang w:val="en-GB"/>
              </w:rPr>
            </w:pPr>
            <w:r>
              <w:rPr>
                <w:b/>
                <w:bCs/>
                <w:sz w:val="28"/>
                <w:szCs w:val="28"/>
                <w:lang w:val="en-GB"/>
              </w:rPr>
              <w:tab/>
              <w:t xml:space="preserve">SAULT STE. </w:t>
            </w:r>
            <w:r w:rsidR="00585876">
              <w:rPr>
                <w:b/>
                <w:bCs/>
                <w:sz w:val="28"/>
                <w:szCs w:val="28"/>
                <w:lang w:val="en-GB"/>
              </w:rPr>
              <w:t>MARIE, ONTARIO</w:t>
            </w:r>
          </w:p>
          <w:p w:rsidR="00585876" w:rsidRDefault="00585876">
            <w:pPr>
              <w:tabs>
                <w:tab w:val="center" w:pos="4560"/>
              </w:tabs>
              <w:rPr>
                <w:lang w:val="en-GB"/>
              </w:rPr>
            </w:pPr>
          </w:p>
          <w:p w:rsidR="00585876" w:rsidRDefault="00C567C4">
            <w:pPr>
              <w:jc w:val="center"/>
              <w:rPr>
                <w:lang w:val="en-GB"/>
              </w:rPr>
            </w:pPr>
            <w:r>
              <w:rPr>
                <w:noProof/>
                <w:lang w:val="en-CA"/>
              </w:rPr>
              <w:drawing>
                <wp:inline distT="0" distB="0" distL="0" distR="0" wp14:anchorId="5DB475FF">
                  <wp:extent cx="73152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pic:spPr>
                      </pic:pic>
                    </a:graphicData>
                  </a:graphic>
                </wp:inline>
              </w:drawing>
            </w:r>
          </w:p>
          <w:p w:rsidR="00585876" w:rsidRDefault="00585876">
            <w:pPr>
              <w:jc w:val="center"/>
              <w:rPr>
                <w:lang w:val="en-GB"/>
              </w:rPr>
            </w:pPr>
          </w:p>
          <w:p w:rsidR="00585876" w:rsidRDefault="00585876">
            <w:pPr>
              <w:jc w:val="center"/>
              <w:rPr>
                <w:lang w:val="en-GB"/>
              </w:rPr>
            </w:pPr>
          </w:p>
          <w:p w:rsidR="00585876" w:rsidRDefault="00585876">
            <w:pPr>
              <w:pStyle w:val="Heading1"/>
              <w:rPr>
                <w:sz w:val="28"/>
                <w:szCs w:val="28"/>
                <w:u w:val="none"/>
              </w:rPr>
            </w:pPr>
            <w:proofErr w:type="gramStart"/>
            <w:r>
              <w:rPr>
                <w:sz w:val="28"/>
                <w:szCs w:val="28"/>
                <w:u w:val="none"/>
              </w:rPr>
              <w:t>COURSE  OUTLINE</w:t>
            </w:r>
            <w:proofErr w:type="gramEnd"/>
          </w:p>
          <w:p w:rsidR="00585876" w:rsidRDefault="00585876"/>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COURSE TITLE:</w:t>
            </w:r>
          </w:p>
          <w:p w:rsidR="00585876" w:rsidRDefault="00585876">
            <w:pPr>
              <w:rPr>
                <w:b/>
                <w:bCs/>
              </w:rPr>
            </w:pPr>
          </w:p>
        </w:tc>
        <w:tc>
          <w:tcPr>
            <w:tcW w:w="6338" w:type="dxa"/>
            <w:gridSpan w:val="5"/>
            <w:tcBorders>
              <w:top w:val="nil"/>
              <w:left w:val="nil"/>
              <w:bottom w:val="nil"/>
              <w:right w:val="single" w:sz="12" w:space="0" w:color="000000"/>
            </w:tcBorders>
          </w:tcPr>
          <w:p w:rsidR="00585876" w:rsidRDefault="00585876">
            <w:r>
              <w:t>Nursing Theory II</w:t>
            </w:r>
            <w:r w:rsidR="00BD2172">
              <w:t>I</w:t>
            </w:r>
          </w:p>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CODE NO. :</w:t>
            </w:r>
          </w:p>
          <w:p w:rsidR="00585876" w:rsidRDefault="00585876">
            <w:pPr>
              <w:rPr>
                <w:b/>
                <w:bCs/>
              </w:rPr>
            </w:pPr>
          </w:p>
        </w:tc>
        <w:tc>
          <w:tcPr>
            <w:tcW w:w="3402" w:type="dxa"/>
            <w:gridSpan w:val="2"/>
            <w:tcBorders>
              <w:top w:val="nil"/>
              <w:left w:val="nil"/>
              <w:bottom w:val="nil"/>
              <w:right w:val="nil"/>
            </w:tcBorders>
          </w:tcPr>
          <w:p w:rsidR="00585876" w:rsidRDefault="00BD2172">
            <w:r>
              <w:t>PNG238</w:t>
            </w:r>
          </w:p>
        </w:tc>
        <w:tc>
          <w:tcPr>
            <w:tcW w:w="1701" w:type="dxa"/>
            <w:gridSpan w:val="2"/>
            <w:tcBorders>
              <w:top w:val="nil"/>
              <w:left w:val="nil"/>
              <w:bottom w:val="nil"/>
              <w:right w:val="nil"/>
            </w:tcBorders>
          </w:tcPr>
          <w:p w:rsidR="00585876" w:rsidRDefault="00585876">
            <w:pPr>
              <w:rPr>
                <w:b/>
                <w:bCs/>
              </w:rPr>
            </w:pPr>
            <w:r>
              <w:rPr>
                <w:b/>
                <w:bCs/>
                <w:lang w:val="en-GB"/>
              </w:rPr>
              <w:t>SEMESTER:</w:t>
            </w:r>
          </w:p>
        </w:tc>
        <w:tc>
          <w:tcPr>
            <w:tcW w:w="1235" w:type="dxa"/>
            <w:tcBorders>
              <w:top w:val="nil"/>
              <w:left w:val="nil"/>
              <w:bottom w:val="nil"/>
              <w:right w:val="single" w:sz="12" w:space="0" w:color="000000"/>
            </w:tcBorders>
          </w:tcPr>
          <w:p w:rsidR="00585876" w:rsidRDefault="00585876">
            <w:r>
              <w:t>3</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PROGRAM:</w:t>
            </w:r>
          </w:p>
          <w:p w:rsidR="00585876" w:rsidRDefault="00585876"/>
        </w:tc>
        <w:tc>
          <w:tcPr>
            <w:tcW w:w="6338" w:type="dxa"/>
            <w:gridSpan w:val="5"/>
            <w:tcBorders>
              <w:top w:val="nil"/>
              <w:left w:val="nil"/>
              <w:bottom w:val="nil"/>
              <w:right w:val="single" w:sz="12" w:space="0" w:color="000000"/>
            </w:tcBorders>
          </w:tcPr>
          <w:p w:rsidR="00585876" w:rsidRDefault="00585876">
            <w:r>
              <w:t>Practical Nursing</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AUTHOR:</w:t>
            </w:r>
          </w:p>
          <w:p w:rsidR="00585876" w:rsidRDefault="00585876"/>
        </w:tc>
        <w:tc>
          <w:tcPr>
            <w:tcW w:w="6338" w:type="dxa"/>
            <w:gridSpan w:val="5"/>
            <w:tcBorders>
              <w:top w:val="nil"/>
              <w:left w:val="nil"/>
              <w:bottom w:val="nil"/>
              <w:right w:val="single" w:sz="12" w:space="0" w:color="000000"/>
            </w:tcBorders>
          </w:tcPr>
          <w:p w:rsidR="00585876" w:rsidRDefault="00585876">
            <w:r>
              <w:t xml:space="preserve">Northern Partners in Practical Nursing Education, </w:t>
            </w:r>
          </w:p>
          <w:p w:rsidR="00585876" w:rsidRDefault="00585876">
            <w:r>
              <w:t>Gwen DiAngelo</w:t>
            </w:r>
            <w:r w:rsidR="00B80004">
              <w:t>, Donna Alexander</w:t>
            </w:r>
          </w:p>
          <w:p w:rsidR="00585876" w:rsidRDefault="00585876"/>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DATE:</w:t>
            </w:r>
          </w:p>
          <w:p w:rsidR="00585876" w:rsidRDefault="00585876"/>
        </w:tc>
        <w:tc>
          <w:tcPr>
            <w:tcW w:w="1460" w:type="dxa"/>
            <w:tcBorders>
              <w:top w:val="nil"/>
              <w:left w:val="nil"/>
              <w:bottom w:val="nil"/>
              <w:right w:val="nil"/>
            </w:tcBorders>
          </w:tcPr>
          <w:p w:rsidR="00585876" w:rsidRDefault="006A60B0">
            <w:r>
              <w:t>Sept/</w:t>
            </w:r>
            <w:r w:rsidR="00BD2172">
              <w:t>1</w:t>
            </w:r>
            <w:r w:rsidR="00B616F3">
              <w:t>5</w:t>
            </w:r>
          </w:p>
        </w:tc>
        <w:tc>
          <w:tcPr>
            <w:tcW w:w="3501" w:type="dxa"/>
            <w:gridSpan w:val="2"/>
            <w:tcBorders>
              <w:top w:val="nil"/>
              <w:left w:val="nil"/>
              <w:bottom w:val="nil"/>
              <w:right w:val="nil"/>
            </w:tcBorders>
          </w:tcPr>
          <w:p w:rsidR="00585876" w:rsidRDefault="00585876">
            <w:r>
              <w:rPr>
                <w:b/>
                <w:bCs/>
                <w:lang w:val="en-GB"/>
              </w:rPr>
              <w:t>PREVIOUS OUTLINE DATED:</w:t>
            </w:r>
          </w:p>
        </w:tc>
        <w:tc>
          <w:tcPr>
            <w:tcW w:w="1377" w:type="dxa"/>
            <w:gridSpan w:val="2"/>
            <w:tcBorders>
              <w:top w:val="nil"/>
              <w:left w:val="nil"/>
              <w:bottom w:val="nil"/>
              <w:right w:val="single" w:sz="12" w:space="0" w:color="000000"/>
            </w:tcBorders>
          </w:tcPr>
          <w:p w:rsidR="00585876" w:rsidRDefault="006A60B0">
            <w:r>
              <w:t>Sept/</w:t>
            </w:r>
            <w:r w:rsidR="00D63D15">
              <w:t>1</w:t>
            </w:r>
            <w:r w:rsidR="00B616F3">
              <w:t>4</w:t>
            </w:r>
          </w:p>
        </w:tc>
      </w:tr>
      <w:tr w:rsidR="00585876">
        <w:trPr>
          <w:cantSplit/>
        </w:trPr>
        <w:tc>
          <w:tcPr>
            <w:tcW w:w="2518" w:type="dxa"/>
            <w:tcBorders>
              <w:top w:val="nil"/>
              <w:left w:val="single" w:sz="12" w:space="0" w:color="000000"/>
              <w:bottom w:val="nil"/>
              <w:right w:val="nil"/>
            </w:tcBorders>
          </w:tcPr>
          <w:p w:rsidR="00585876" w:rsidRDefault="00585876">
            <w:r>
              <w:rPr>
                <w:b/>
                <w:bCs/>
                <w:lang w:val="en-GB"/>
              </w:rPr>
              <w:t>APPROVED:</w:t>
            </w:r>
          </w:p>
        </w:tc>
        <w:tc>
          <w:tcPr>
            <w:tcW w:w="4961" w:type="dxa"/>
            <w:gridSpan w:val="3"/>
            <w:tcBorders>
              <w:top w:val="nil"/>
              <w:left w:val="nil"/>
              <w:bottom w:val="nil"/>
              <w:right w:val="nil"/>
            </w:tcBorders>
          </w:tcPr>
          <w:p w:rsidR="007C741F" w:rsidRPr="00F00D43" w:rsidRDefault="00F00D43" w:rsidP="007C741F">
            <w:pPr>
              <w:jc w:val="center"/>
              <w:rPr>
                <w:rFonts w:ascii="Times New Roman" w:hAnsi="Times New Roman" w:cs="Times New Roman"/>
              </w:rPr>
            </w:pPr>
            <w:r w:rsidRPr="00F00D43">
              <w:rPr>
                <w:rFonts w:ascii="Times New Roman" w:hAnsi="Times New Roman" w:cs="Times New Roman"/>
                <w:i/>
              </w:rPr>
              <w:t>“Marilyn King”</w:t>
            </w:r>
          </w:p>
        </w:tc>
        <w:tc>
          <w:tcPr>
            <w:tcW w:w="1377" w:type="dxa"/>
            <w:gridSpan w:val="2"/>
            <w:tcBorders>
              <w:top w:val="nil"/>
              <w:left w:val="nil"/>
              <w:bottom w:val="nil"/>
              <w:right w:val="single" w:sz="12" w:space="0" w:color="000000"/>
            </w:tcBorders>
          </w:tcPr>
          <w:p w:rsidR="00585876" w:rsidRPr="00F00D43" w:rsidRDefault="00F00D43" w:rsidP="002047EF">
            <w:pPr>
              <w:rPr>
                <w:rFonts w:ascii="Times New Roman" w:hAnsi="Times New Roman" w:cs="Times New Roman"/>
              </w:rPr>
            </w:pPr>
            <w:r w:rsidRPr="00F00D43">
              <w:rPr>
                <w:rFonts w:ascii="Times New Roman" w:hAnsi="Times New Roman" w:cs="Times New Roman"/>
                <w:i/>
              </w:rPr>
              <w:t>Aug. 2015</w:t>
            </w:r>
          </w:p>
        </w:tc>
      </w:tr>
      <w:tr w:rsidR="00585876">
        <w:trPr>
          <w:cantSplit/>
        </w:trPr>
        <w:tc>
          <w:tcPr>
            <w:tcW w:w="2518" w:type="dxa"/>
            <w:tcBorders>
              <w:top w:val="nil"/>
              <w:left w:val="single" w:sz="12" w:space="0" w:color="000000"/>
              <w:bottom w:val="nil"/>
              <w:right w:val="nil"/>
            </w:tcBorders>
          </w:tcPr>
          <w:p w:rsidR="00585876" w:rsidRDefault="00585876"/>
        </w:tc>
        <w:tc>
          <w:tcPr>
            <w:tcW w:w="4961" w:type="dxa"/>
            <w:gridSpan w:val="3"/>
            <w:tcBorders>
              <w:top w:val="nil"/>
              <w:left w:val="nil"/>
              <w:bottom w:val="nil"/>
              <w:right w:val="nil"/>
            </w:tcBorders>
          </w:tcPr>
          <w:p w:rsidR="00585876" w:rsidRDefault="00585876">
            <w:pPr>
              <w:pStyle w:val="Heading2"/>
              <w:rPr>
                <w:lang w:val="en-US"/>
              </w:rPr>
            </w:pPr>
            <w:r>
              <w:rPr>
                <w:lang w:val="en-US"/>
              </w:rPr>
              <w:t>__________________________________</w:t>
            </w:r>
          </w:p>
          <w:p w:rsidR="00585876" w:rsidRDefault="00585876">
            <w:pPr>
              <w:pStyle w:val="Heading2"/>
              <w:rPr>
                <w:lang w:val="en-US"/>
              </w:rPr>
            </w:pPr>
            <w:r>
              <w:rPr>
                <w:lang w:val="en-US"/>
              </w:rPr>
              <w:t>CHAIR, HEALTH</w:t>
            </w:r>
            <w:r w:rsidR="006A60B0">
              <w:rPr>
                <w:lang w:val="en-US"/>
              </w:rPr>
              <w:t xml:space="preserve"> PROGRAMS</w:t>
            </w:r>
          </w:p>
          <w:p w:rsidR="00585876" w:rsidRDefault="00585876"/>
        </w:tc>
        <w:tc>
          <w:tcPr>
            <w:tcW w:w="1377" w:type="dxa"/>
            <w:gridSpan w:val="2"/>
            <w:tcBorders>
              <w:top w:val="nil"/>
              <w:left w:val="nil"/>
              <w:bottom w:val="nil"/>
              <w:right w:val="single" w:sz="12" w:space="0" w:color="000000"/>
            </w:tcBorders>
          </w:tcPr>
          <w:p w:rsidR="00585876" w:rsidRDefault="00585876">
            <w:pPr>
              <w:rPr>
                <w:b/>
                <w:bCs/>
                <w:lang w:val="en-GB"/>
              </w:rPr>
            </w:pPr>
            <w:r>
              <w:rPr>
                <w:b/>
                <w:bCs/>
                <w:lang w:val="en-GB"/>
              </w:rPr>
              <w:t>__</w:t>
            </w:r>
            <w:r w:rsidR="006A60B0">
              <w:rPr>
                <w:b/>
                <w:bCs/>
                <w:lang w:val="en-GB"/>
              </w:rPr>
              <w:t>__</w:t>
            </w:r>
            <w:r>
              <w:rPr>
                <w:b/>
                <w:bCs/>
                <w:lang w:val="en-GB"/>
              </w:rPr>
              <w:t>_____</w:t>
            </w:r>
          </w:p>
          <w:p w:rsidR="00585876" w:rsidRDefault="00585876">
            <w:pPr>
              <w:jc w:val="center"/>
            </w:pPr>
            <w:r>
              <w:rPr>
                <w:b/>
                <w:bCs/>
                <w:lang w:val="en-GB"/>
              </w:rPr>
              <w:t>DATE</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TOTAL CREDITS:</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PREREQUISITE(S):</w:t>
            </w:r>
          </w:p>
          <w:p w:rsidR="00585876" w:rsidRDefault="00585876"/>
        </w:tc>
        <w:tc>
          <w:tcPr>
            <w:tcW w:w="6338" w:type="dxa"/>
            <w:gridSpan w:val="5"/>
            <w:tcBorders>
              <w:top w:val="nil"/>
              <w:left w:val="nil"/>
              <w:bottom w:val="nil"/>
              <w:right w:val="single" w:sz="12" w:space="0" w:color="000000"/>
            </w:tcBorders>
          </w:tcPr>
          <w:p w:rsidR="00585876" w:rsidRDefault="00585876">
            <w:r>
              <w:t>All Year 1 Courses</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HOURS/WEEK:</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pStyle w:val="Heading2"/>
              <w:tabs>
                <w:tab w:val="center" w:pos="4560"/>
              </w:tabs>
            </w:pPr>
          </w:p>
          <w:p w:rsidR="00585876" w:rsidRDefault="00585876">
            <w:pPr>
              <w:rPr>
                <w:lang w:val="en-GB"/>
              </w:rPr>
            </w:pPr>
          </w:p>
          <w:p w:rsidR="00585876" w:rsidRDefault="00585876">
            <w:pPr>
              <w:rPr>
                <w:lang w:val="en-GB"/>
              </w:rPr>
            </w:pPr>
          </w:p>
          <w:p w:rsidR="00585876" w:rsidRDefault="00585876">
            <w:pPr>
              <w:pStyle w:val="Heading2"/>
              <w:tabs>
                <w:tab w:val="center" w:pos="4560"/>
              </w:tabs>
            </w:pPr>
            <w:r>
              <w:t>Copyright ©</w:t>
            </w:r>
            <w:r w:rsidR="006A60B0">
              <w:t xml:space="preserve"> </w:t>
            </w:r>
            <w:r w:rsidR="00BD2172">
              <w:t>201</w:t>
            </w:r>
            <w:r w:rsidR="00B616F3">
              <w:t>5</w:t>
            </w:r>
            <w:r>
              <w:t xml:space="preserve"> </w:t>
            </w:r>
            <w:proofErr w:type="gramStart"/>
            <w:r>
              <w:t>The</w:t>
            </w:r>
            <w:proofErr w:type="gramEnd"/>
            <w:r>
              <w:t xml:space="preserve"> Sault College of Applied Arts &amp; Technology</w:t>
            </w:r>
          </w:p>
          <w:p w:rsidR="00585876" w:rsidRDefault="00585876">
            <w:pPr>
              <w:tabs>
                <w:tab w:val="center" w:pos="4560"/>
              </w:tabs>
              <w:jc w:val="center"/>
              <w:rPr>
                <w:i/>
                <w:iCs/>
                <w:lang w:val="en-GB"/>
              </w:rPr>
            </w:pPr>
            <w:r>
              <w:rPr>
                <w:i/>
                <w:iCs/>
                <w:lang w:val="en-GB"/>
              </w:rPr>
              <w:t>Reproduction of this document by any means, in whole or in part, without prior</w:t>
            </w:r>
          </w:p>
          <w:p w:rsidR="00585876" w:rsidRDefault="00585876">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rsidP="007353B0">
            <w:pPr>
              <w:pStyle w:val="Heading2"/>
              <w:tabs>
                <w:tab w:val="center" w:pos="4560"/>
              </w:tabs>
              <w:rPr>
                <w:b w:val="0"/>
                <w:bCs w:val="0"/>
              </w:rPr>
            </w:pPr>
            <w:r>
              <w:rPr>
                <w:b w:val="0"/>
                <w:bCs w:val="0"/>
                <w:i/>
                <w:iCs/>
              </w:rPr>
              <w:t xml:space="preserve">For additional information, please contact </w:t>
            </w:r>
            <w:r w:rsidR="007353B0">
              <w:rPr>
                <w:b w:val="0"/>
                <w:bCs w:val="0"/>
                <w:i/>
                <w:iCs/>
              </w:rPr>
              <w:t>Marilyn King</w:t>
            </w:r>
            <w:r w:rsidR="00B616F3">
              <w:rPr>
                <w:b w:val="0"/>
                <w:bCs w:val="0"/>
                <w:i/>
                <w:iCs/>
              </w:rPr>
              <w:t xml:space="preserve">, </w:t>
            </w:r>
            <w:r>
              <w:rPr>
                <w:b w:val="0"/>
                <w:bCs w:val="0"/>
                <w:i/>
                <w:iCs/>
              </w:rPr>
              <w:t>Chair, Health</w:t>
            </w:r>
            <w:r w:rsidR="006A60B0">
              <w:rPr>
                <w:b w:val="0"/>
                <w:bCs w:val="0"/>
                <w:i/>
                <w:iCs/>
              </w:rPr>
              <w:t xml:space="preserve"> Programs</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tabs>
                <w:tab w:val="center" w:pos="4560"/>
              </w:tabs>
              <w:jc w:val="center"/>
              <w:rPr>
                <w:i/>
                <w:iCs/>
                <w:lang w:val="en-GB"/>
              </w:rPr>
            </w:pPr>
            <w:r>
              <w:rPr>
                <w:i/>
                <w:iCs/>
                <w:lang w:val="en-GB"/>
              </w:rPr>
              <w:t>School of Healt</w:t>
            </w:r>
            <w:r w:rsidR="00554DEE">
              <w:rPr>
                <w:i/>
                <w:iCs/>
                <w:lang w:val="en-GB"/>
              </w:rPr>
              <w:t>h, Wellness and Continuing Education</w:t>
            </w:r>
          </w:p>
        </w:tc>
      </w:tr>
      <w:tr w:rsidR="00585876">
        <w:trPr>
          <w:cantSplit/>
        </w:trPr>
        <w:tc>
          <w:tcPr>
            <w:tcW w:w="8856" w:type="dxa"/>
            <w:gridSpan w:val="6"/>
            <w:tcBorders>
              <w:top w:val="nil"/>
              <w:left w:val="single" w:sz="12" w:space="0" w:color="000000"/>
              <w:bottom w:val="single" w:sz="12" w:space="0" w:color="000000"/>
              <w:right w:val="single" w:sz="12" w:space="0" w:color="000000"/>
            </w:tcBorders>
          </w:tcPr>
          <w:p w:rsidR="00585876" w:rsidRDefault="00585876">
            <w:pPr>
              <w:tabs>
                <w:tab w:val="center" w:pos="4560"/>
              </w:tabs>
              <w:jc w:val="center"/>
              <w:rPr>
                <w:i/>
                <w:iCs/>
                <w:lang w:val="en-GB"/>
              </w:rPr>
            </w:pPr>
            <w:r>
              <w:rPr>
                <w:i/>
                <w:iCs/>
                <w:lang w:val="en-GB"/>
              </w:rPr>
              <w:t>(705) 759-2554, Ext. 2689</w:t>
            </w:r>
          </w:p>
          <w:p w:rsidR="00585876" w:rsidRDefault="00585876">
            <w:pPr>
              <w:tabs>
                <w:tab w:val="center" w:pos="4560"/>
              </w:tabs>
              <w:jc w:val="center"/>
            </w:pPr>
          </w:p>
          <w:p w:rsidR="00585876" w:rsidRDefault="00585876">
            <w:pPr>
              <w:tabs>
                <w:tab w:val="center" w:pos="4560"/>
              </w:tabs>
              <w:jc w:val="center"/>
            </w:pPr>
          </w:p>
          <w:p w:rsidR="007353B0" w:rsidRDefault="007353B0">
            <w:pPr>
              <w:tabs>
                <w:tab w:val="center" w:pos="4560"/>
              </w:tabs>
              <w:jc w:val="center"/>
            </w:pPr>
          </w:p>
        </w:tc>
      </w:tr>
    </w:tbl>
    <w:p w:rsidR="00585876" w:rsidRDefault="00585876">
      <w:pPr>
        <w:tabs>
          <w:tab w:val="center" w:pos="4560"/>
        </w:tabs>
        <w:rPr>
          <w:i/>
          <w:iCs/>
          <w:lang w:val="en-GB"/>
        </w:rPr>
      </w:pPr>
    </w:p>
    <w:p w:rsidR="00585876" w:rsidRDefault="00585876">
      <w:pPr>
        <w:tabs>
          <w:tab w:val="center" w:pos="4560"/>
        </w:tabs>
        <w:rPr>
          <w:i/>
          <w:iCs/>
          <w:lang w:val="en-GB"/>
        </w:rPr>
      </w:pPr>
      <w:r>
        <w:rPr>
          <w:i/>
          <w:iCs/>
          <w:lang w:val="en-GB"/>
        </w:rPr>
        <w:br w:type="page"/>
      </w:r>
    </w:p>
    <w:p w:rsidR="007353B0" w:rsidRDefault="007353B0">
      <w:pPr>
        <w:tabs>
          <w:tab w:val="center" w:pos="4560"/>
        </w:tabs>
        <w:rPr>
          <w:i/>
          <w:iCs/>
          <w:lang w:val="en-GB"/>
        </w:rPr>
      </w:pPr>
    </w:p>
    <w:tbl>
      <w:tblPr>
        <w:tblW w:w="0" w:type="auto"/>
        <w:tblLayout w:type="fixed"/>
        <w:tblLook w:val="0000" w:firstRow="0" w:lastRow="0" w:firstColumn="0" w:lastColumn="0" w:noHBand="0" w:noVBand="0"/>
      </w:tblPr>
      <w:tblGrid>
        <w:gridCol w:w="675"/>
        <w:gridCol w:w="8181"/>
      </w:tblGrid>
      <w:tr w:rsidR="00585876">
        <w:tc>
          <w:tcPr>
            <w:tcW w:w="675" w:type="dxa"/>
            <w:tcBorders>
              <w:top w:val="nil"/>
              <w:left w:val="nil"/>
              <w:bottom w:val="nil"/>
              <w:right w:val="nil"/>
            </w:tcBorders>
          </w:tcPr>
          <w:p w:rsidR="00585876" w:rsidRDefault="00585876">
            <w:pPr>
              <w:rPr>
                <w:b/>
                <w:bCs/>
              </w:rPr>
            </w:pPr>
            <w:r>
              <w:rPr>
                <w:b/>
                <w:bCs/>
              </w:rPr>
              <w:t>I.</w:t>
            </w:r>
          </w:p>
        </w:tc>
        <w:tc>
          <w:tcPr>
            <w:tcW w:w="8181" w:type="dxa"/>
            <w:tcBorders>
              <w:top w:val="nil"/>
              <w:left w:val="nil"/>
              <w:bottom w:val="nil"/>
              <w:right w:val="nil"/>
            </w:tcBorders>
          </w:tcPr>
          <w:p w:rsidR="00585876" w:rsidRDefault="00585876">
            <w:r>
              <w:rPr>
                <w:b/>
                <w:bCs/>
              </w:rPr>
              <w:t>COURSE DESCRIPTION:</w:t>
            </w:r>
          </w:p>
          <w:p w:rsidR="00585876" w:rsidRDefault="00585876"/>
          <w:p w:rsidR="00585876" w:rsidRDefault="00585876">
            <w:r>
              <w:t xml:space="preserve">This course will focus on assisting the learner to develop a holistic approach to nursing.  A variety of approaches will be utilized and critical thinking strategies will be emphasized as the learner explores the care of individuals, families and/or groups experiencing or predisposed to acute </w:t>
            </w:r>
            <w:r w:rsidR="00423BDD">
              <w:t xml:space="preserve">physical and mental </w:t>
            </w:r>
            <w:r>
              <w:t>health challenges in a variety of life situations.</w:t>
            </w:r>
          </w:p>
        </w:tc>
      </w:tr>
    </w:tbl>
    <w:p w:rsidR="00585876" w:rsidRDefault="00585876"/>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r>
              <w:rPr>
                <w:b/>
                <w:bCs/>
              </w:rPr>
              <w:t>II.</w:t>
            </w:r>
          </w:p>
        </w:tc>
        <w:tc>
          <w:tcPr>
            <w:tcW w:w="8181" w:type="dxa"/>
            <w:tcBorders>
              <w:top w:val="nil"/>
              <w:left w:val="nil"/>
              <w:bottom w:val="nil"/>
              <w:right w:val="nil"/>
            </w:tcBorders>
          </w:tcPr>
          <w:p w:rsidR="00585876" w:rsidRDefault="00585876">
            <w:pPr>
              <w:rPr>
                <w:b/>
                <w:bCs/>
              </w:rPr>
            </w:pPr>
            <w:r>
              <w:rPr>
                <w:b/>
                <w:bCs/>
              </w:rPr>
              <w:t>LEARNING OUTCOMES AND ELEMENTS OF THE PERFORMANCE:</w:t>
            </w:r>
          </w:p>
          <w:p w:rsidR="00585876" w:rsidRDefault="00585876"/>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585876" w:rsidRPr="006637A0" w:rsidRDefault="00585876">
            <w:r w:rsidRPr="006637A0">
              <w:t>Upon successful completion of this course, the student will demonstrate the ability to:</w:t>
            </w:r>
          </w:p>
          <w:p w:rsidR="00700755" w:rsidRPr="006637A0" w:rsidRDefault="00700755"/>
        </w:tc>
      </w:tr>
    </w:tbl>
    <w:p w:rsidR="007353B0" w:rsidRDefault="007353B0"/>
    <w:tbl>
      <w:tblPr>
        <w:tblW w:w="9423" w:type="dxa"/>
        <w:tblLayout w:type="fixed"/>
        <w:tblLook w:val="0000" w:firstRow="0" w:lastRow="0" w:firstColumn="0" w:lastColumn="0" w:noHBand="0" w:noVBand="0"/>
      </w:tblPr>
      <w:tblGrid>
        <w:gridCol w:w="675"/>
        <w:gridCol w:w="567"/>
        <w:gridCol w:w="567"/>
        <w:gridCol w:w="7614"/>
      </w:tblGrid>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r>
              <w:t>1.</w:t>
            </w:r>
          </w:p>
        </w:tc>
        <w:tc>
          <w:tcPr>
            <w:tcW w:w="8181" w:type="dxa"/>
            <w:gridSpan w:val="2"/>
            <w:tcBorders>
              <w:top w:val="nil"/>
              <w:left w:val="nil"/>
              <w:bottom w:val="nil"/>
              <w:right w:val="nil"/>
            </w:tcBorders>
          </w:tcPr>
          <w:p w:rsidR="007353B0" w:rsidRDefault="007353B0">
            <w:r>
              <w:t>D</w:t>
            </w:r>
            <w:r w:rsidRPr="006637A0">
              <w:t>escribe</w:t>
            </w:r>
            <w:r w:rsidRPr="006637A0">
              <w:rPr>
                <w:i/>
                <w:iCs/>
              </w:rPr>
              <w:t xml:space="preserve"> </w:t>
            </w:r>
            <w:r>
              <w:t>the response of the individual</w:t>
            </w:r>
            <w:r w:rsidRPr="006637A0">
              <w:t xml:space="preserve"> to each stage of illness.</w:t>
            </w:r>
          </w:p>
          <w:p w:rsidR="007353B0" w:rsidRDefault="007353B0"/>
          <w:p w:rsidR="007353B0" w:rsidRPr="006637A0" w:rsidRDefault="007353B0">
            <w:r w:rsidRPr="006637A0">
              <w:rPr>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1.1</w:t>
            </w:r>
          </w:p>
          <w:p w:rsidR="007353B0" w:rsidRDefault="007353B0">
            <w:r>
              <w:t>1.2</w:t>
            </w:r>
          </w:p>
          <w:p w:rsidR="007353B0" w:rsidRDefault="007353B0">
            <w:r>
              <w:t>1.3</w:t>
            </w:r>
          </w:p>
          <w:p w:rsidR="007353B0" w:rsidRDefault="007353B0">
            <w:r>
              <w:t>1.4</w:t>
            </w:r>
          </w:p>
          <w:p w:rsidR="007353B0" w:rsidRDefault="007353B0"/>
          <w:p w:rsidR="007353B0" w:rsidRDefault="007353B0">
            <w:r>
              <w:t>1.5</w:t>
            </w:r>
          </w:p>
          <w:p w:rsidR="007353B0" w:rsidRDefault="007353B0"/>
          <w:p w:rsidR="007353B0" w:rsidRPr="006637A0" w:rsidRDefault="007353B0">
            <w:r>
              <w:t>1.6</w:t>
            </w:r>
          </w:p>
        </w:tc>
        <w:tc>
          <w:tcPr>
            <w:tcW w:w="7614" w:type="dxa"/>
            <w:tcBorders>
              <w:top w:val="nil"/>
              <w:left w:val="nil"/>
              <w:bottom w:val="nil"/>
              <w:right w:val="nil"/>
            </w:tcBorders>
          </w:tcPr>
          <w:p w:rsidR="007353B0" w:rsidRPr="006637A0" w:rsidRDefault="007353B0" w:rsidP="007353B0">
            <w:pPr>
              <w:tabs>
                <w:tab w:val="num" w:pos="1080"/>
              </w:tabs>
            </w:pPr>
            <w:r w:rsidRPr="006637A0">
              <w:t>Research stages of illness</w:t>
            </w:r>
            <w:r>
              <w:t>.</w:t>
            </w:r>
          </w:p>
          <w:p w:rsidR="007353B0" w:rsidRPr="006637A0" w:rsidRDefault="007353B0" w:rsidP="007353B0">
            <w:pPr>
              <w:tabs>
                <w:tab w:val="num" w:pos="1080"/>
              </w:tabs>
            </w:pPr>
            <w:r w:rsidRPr="006637A0">
              <w:t>Define “sick role”</w:t>
            </w:r>
            <w:r>
              <w:t>.</w:t>
            </w:r>
          </w:p>
          <w:p w:rsidR="007353B0" w:rsidRDefault="007353B0" w:rsidP="007353B0">
            <w:pPr>
              <w:tabs>
                <w:tab w:val="num" w:pos="1080"/>
              </w:tabs>
            </w:pPr>
            <w:r w:rsidRPr="006637A0">
              <w:t>Participate in class activities pertaining to the impact of illness</w:t>
            </w:r>
            <w:r>
              <w:t>.</w:t>
            </w:r>
          </w:p>
          <w:p w:rsidR="007353B0" w:rsidRDefault="007353B0" w:rsidP="007353B0">
            <w:pPr>
              <w:tabs>
                <w:tab w:val="num" w:pos="1080"/>
              </w:tabs>
            </w:pPr>
            <w:r>
              <w:t>Examine the theories of self-concept including, identity, body image, self-esteem and roles.</w:t>
            </w:r>
          </w:p>
          <w:p w:rsidR="007353B0" w:rsidRDefault="007353B0" w:rsidP="007353B0">
            <w:pPr>
              <w:tabs>
                <w:tab w:val="num" w:pos="1080"/>
              </w:tabs>
            </w:pPr>
            <w:r w:rsidRPr="006637A0">
              <w:t>Describe c</w:t>
            </w:r>
            <w:r>
              <w:t>oping mechanisms used by individuals and families</w:t>
            </w:r>
            <w:r w:rsidRPr="006637A0">
              <w:t xml:space="preserve"> experiencing an acute health challenge</w:t>
            </w:r>
            <w:r>
              <w:t>.</w:t>
            </w:r>
          </w:p>
          <w:p w:rsidR="007353B0" w:rsidRPr="006637A0" w:rsidRDefault="007353B0" w:rsidP="007353B0">
            <w:pPr>
              <w:tabs>
                <w:tab w:val="num" w:pos="1080"/>
              </w:tabs>
            </w:pPr>
            <w:r>
              <w:t>Explore the nursing care and management of the client during the pre-operative, intra-operative, and post-operative phase.</w:t>
            </w:r>
          </w:p>
          <w:p w:rsidR="007353B0" w:rsidRPr="006637A0" w:rsidRDefault="007353B0">
            <w:pPr>
              <w:ind w:left="234"/>
            </w:pP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2.</w:t>
            </w:r>
          </w:p>
        </w:tc>
        <w:tc>
          <w:tcPr>
            <w:tcW w:w="8181" w:type="dxa"/>
            <w:gridSpan w:val="2"/>
            <w:tcBorders>
              <w:top w:val="nil"/>
              <w:left w:val="nil"/>
              <w:bottom w:val="nil"/>
              <w:right w:val="nil"/>
            </w:tcBorders>
          </w:tcPr>
          <w:p w:rsidR="007353B0" w:rsidRDefault="007353B0" w:rsidP="006944CC">
            <w:pPr>
              <w:pStyle w:val="BodyText"/>
              <w:rPr>
                <w:sz w:val="22"/>
                <w:szCs w:val="22"/>
              </w:rPr>
            </w:pPr>
            <w:r w:rsidRPr="006637A0">
              <w:rPr>
                <w:sz w:val="22"/>
                <w:szCs w:val="22"/>
              </w:rPr>
              <w:t xml:space="preserve">Utilize critical thinking strategies when </w:t>
            </w:r>
            <w:r>
              <w:rPr>
                <w:sz w:val="22"/>
                <w:szCs w:val="22"/>
              </w:rPr>
              <w:t xml:space="preserve">assessing and implementing nursing care for individuals, families and groups </w:t>
            </w:r>
            <w:r w:rsidRPr="006637A0">
              <w:rPr>
                <w:sz w:val="22"/>
                <w:szCs w:val="22"/>
              </w:rPr>
              <w:t>experiencing or predisposed to common acute health challenges.</w:t>
            </w:r>
          </w:p>
          <w:p w:rsidR="007353B0" w:rsidRPr="007353B0" w:rsidRDefault="007353B0" w:rsidP="006944CC">
            <w:pPr>
              <w:pStyle w:val="BodyText"/>
              <w:rPr>
                <w:sz w:val="22"/>
                <w:szCs w:val="22"/>
              </w:rPr>
            </w:pPr>
          </w:p>
          <w:p w:rsidR="007353B0" w:rsidRPr="006944CC" w:rsidRDefault="007353B0" w:rsidP="006944CC">
            <w:pPr>
              <w:pStyle w:val="BodyText"/>
              <w:rPr>
                <w:sz w:val="22"/>
                <w:szCs w:val="22"/>
              </w:rPr>
            </w:pPr>
            <w:r w:rsidRPr="007353B0">
              <w:rPr>
                <w:sz w:val="22"/>
                <w:szCs w:val="22"/>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2.1</w:t>
            </w:r>
          </w:p>
          <w:p w:rsidR="007353B0" w:rsidRDefault="007353B0"/>
          <w:p w:rsidR="007353B0" w:rsidRDefault="007353B0">
            <w:r>
              <w:t>2.2</w:t>
            </w:r>
          </w:p>
          <w:p w:rsidR="007353B0" w:rsidRPr="006637A0" w:rsidRDefault="007353B0">
            <w:r>
              <w:t>2.3</w:t>
            </w:r>
          </w:p>
        </w:tc>
        <w:tc>
          <w:tcPr>
            <w:tcW w:w="7614" w:type="dxa"/>
            <w:tcBorders>
              <w:top w:val="nil"/>
              <w:left w:val="nil"/>
              <w:bottom w:val="nil"/>
              <w:right w:val="nil"/>
            </w:tcBorders>
          </w:tcPr>
          <w:p w:rsidR="007353B0" w:rsidRDefault="007353B0" w:rsidP="007353B0">
            <w:r>
              <w:t>Assess risk factors and safety issues that predispose members of a population to develop common acute health challenges.</w:t>
            </w:r>
          </w:p>
          <w:p w:rsidR="007353B0" w:rsidRDefault="007353B0" w:rsidP="007353B0">
            <w:r>
              <w:t>Determine the stage of illness being experienced.</w:t>
            </w:r>
          </w:p>
          <w:p w:rsidR="007353B0" w:rsidRDefault="007353B0" w:rsidP="007353B0">
            <w:r>
              <w:t>Explain various types of acute health challenges and acute exacerbation of acute health challenges associated with various systems including:</w:t>
            </w:r>
          </w:p>
          <w:p w:rsidR="007353B0" w:rsidRDefault="007353B0" w:rsidP="00774914">
            <w:pPr>
              <w:numPr>
                <w:ilvl w:val="0"/>
                <w:numId w:val="6"/>
              </w:numPr>
            </w:pPr>
            <w:r>
              <w:t>Neurological: transient ischemic attack, cerebral vascular accident, head injury, spinal cord injury</w:t>
            </w:r>
          </w:p>
          <w:p w:rsidR="007353B0" w:rsidRDefault="007353B0" w:rsidP="00774914">
            <w:pPr>
              <w:numPr>
                <w:ilvl w:val="0"/>
                <w:numId w:val="6"/>
              </w:numPr>
            </w:pPr>
            <w:r>
              <w:t>Cardiovascular: coronary artery disease, angina, myocardial infarction, hypertension, shock, peripheral arterial</w:t>
            </w:r>
            <w:r w:rsidR="004B0F26">
              <w:t xml:space="preserve"> and venous disease, </w:t>
            </w:r>
            <w:r>
              <w:t>heart failure, atrial fibrillation</w:t>
            </w:r>
          </w:p>
          <w:p w:rsidR="007353B0" w:rsidRDefault="007353B0" w:rsidP="00774914">
            <w:pPr>
              <w:numPr>
                <w:ilvl w:val="0"/>
                <w:numId w:val="6"/>
              </w:numPr>
            </w:pPr>
            <w:r>
              <w:t>Respiratory: pneumonia, asthma, croup, epiglottitis, respiratory syncytial virus, chest trauma</w:t>
            </w:r>
          </w:p>
          <w:p w:rsidR="007353B0" w:rsidRDefault="007353B0" w:rsidP="00774914">
            <w:pPr>
              <w:numPr>
                <w:ilvl w:val="0"/>
                <w:numId w:val="6"/>
              </w:numPr>
            </w:pPr>
            <w:r>
              <w:t xml:space="preserve">Gastrointestinal: bowel obstruction, pancreatitis, appendicitis, </w:t>
            </w:r>
            <w:proofErr w:type="spellStart"/>
            <w:r>
              <w:t>cholilithiasis</w:t>
            </w:r>
            <w:proofErr w:type="spellEnd"/>
          </w:p>
          <w:p w:rsidR="007353B0" w:rsidRDefault="007353B0" w:rsidP="00774914">
            <w:pPr>
              <w:numPr>
                <w:ilvl w:val="0"/>
                <w:numId w:val="6"/>
              </w:numPr>
            </w:pPr>
            <w:r>
              <w:t>Genitourinary: renal calculi</w:t>
            </w:r>
            <w:r w:rsidR="004B0F26">
              <w:t>, renal failure</w:t>
            </w:r>
          </w:p>
          <w:p w:rsidR="007353B0" w:rsidRDefault="007353B0" w:rsidP="00774914">
            <w:pPr>
              <w:numPr>
                <w:ilvl w:val="0"/>
                <w:numId w:val="6"/>
              </w:numPr>
            </w:pPr>
            <w:r>
              <w:t xml:space="preserve">Reproductive: complications of pregnancy (hyperemesis </w:t>
            </w:r>
            <w:proofErr w:type="spellStart"/>
            <w:r>
              <w:t>gravidarum</w:t>
            </w:r>
            <w:proofErr w:type="spellEnd"/>
            <w:r>
              <w:t xml:space="preserve">, placenta </w:t>
            </w:r>
            <w:proofErr w:type="spellStart"/>
            <w:r>
              <w:t>previa</w:t>
            </w:r>
            <w:proofErr w:type="spellEnd"/>
            <w:r>
              <w:t>, abruption placenta, ectopic pregnancy, abortion, pregnancy induced hypertension)</w:t>
            </w:r>
          </w:p>
          <w:p w:rsidR="007353B0" w:rsidRDefault="007353B0" w:rsidP="007353B0"/>
          <w:p w:rsidR="007353B0" w:rsidRDefault="007353B0" w:rsidP="007353B0"/>
          <w:p w:rsidR="007353B0" w:rsidRDefault="007353B0" w:rsidP="007353B0"/>
          <w:p w:rsidR="007353B0" w:rsidRDefault="007353B0" w:rsidP="00774914">
            <w:pPr>
              <w:numPr>
                <w:ilvl w:val="0"/>
                <w:numId w:val="6"/>
              </w:numPr>
            </w:pPr>
            <w:r>
              <w:lastRenderedPageBreak/>
              <w:t>Musculoskeletal: fractures</w:t>
            </w:r>
          </w:p>
          <w:p w:rsidR="007353B0" w:rsidRDefault="007353B0" w:rsidP="00774914">
            <w:pPr>
              <w:numPr>
                <w:ilvl w:val="0"/>
                <w:numId w:val="6"/>
              </w:numPr>
            </w:pPr>
            <w:r>
              <w:t>Fluid, Electrolyte, or Acid-Base Balance: deficient fluid volume, fluid volume excess, sodium imbalance, potassium imbalance, calcium imbalance, magnesium imbalance, phosphorus imbalance, metabolic acidosis, metabolic alkalosis, respiratory acidosis, respiratory alkalosis</w:t>
            </w:r>
          </w:p>
          <w:p w:rsidR="007353B0" w:rsidRDefault="007353B0" w:rsidP="00774914">
            <w:pPr>
              <w:numPr>
                <w:ilvl w:val="0"/>
                <w:numId w:val="6"/>
              </w:numPr>
            </w:pPr>
            <w:r>
              <w:t>Integumentary: burns</w:t>
            </w:r>
          </w:p>
          <w:p w:rsidR="007353B0" w:rsidRPr="006637A0" w:rsidRDefault="007353B0" w:rsidP="00774914">
            <w:pPr>
              <w:numPr>
                <w:ilvl w:val="0"/>
                <w:numId w:val="6"/>
              </w:numPr>
            </w:pPr>
            <w:r>
              <w:t>Ps</w:t>
            </w:r>
            <w:r w:rsidR="004B0F26">
              <w:t xml:space="preserve">ychosocial: crisis, </w:t>
            </w:r>
            <w:r>
              <w:t>anxiety, suicide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Pr="006637A0" w:rsidRDefault="007353B0"/>
        </w:tc>
        <w:tc>
          <w:tcPr>
            <w:tcW w:w="7614" w:type="dxa"/>
            <w:tcBorders>
              <w:top w:val="nil"/>
              <w:left w:val="nil"/>
              <w:bottom w:val="nil"/>
              <w:right w:val="nil"/>
            </w:tcBorders>
          </w:tcPr>
          <w:p w:rsidR="007353B0" w:rsidRPr="004E2EFE" w:rsidRDefault="007353B0"/>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2.4</w:t>
            </w:r>
          </w:p>
          <w:p w:rsidR="007353B0" w:rsidRDefault="007353B0"/>
          <w:p w:rsidR="007353B0" w:rsidRDefault="007353B0">
            <w:r>
              <w:t>2.5</w:t>
            </w:r>
          </w:p>
          <w:p w:rsidR="007353B0" w:rsidRDefault="007353B0"/>
          <w:p w:rsidR="007353B0" w:rsidRDefault="007353B0"/>
          <w:p w:rsidR="007353B0" w:rsidRDefault="007353B0">
            <w:r>
              <w:t>2.6</w:t>
            </w:r>
          </w:p>
          <w:p w:rsidR="007353B0" w:rsidRDefault="007353B0">
            <w:r>
              <w:t>2.7</w:t>
            </w:r>
          </w:p>
          <w:p w:rsidR="007353B0" w:rsidRDefault="007353B0"/>
          <w:p w:rsidR="007353B0" w:rsidRDefault="007353B0">
            <w:r>
              <w:t>2.8</w:t>
            </w:r>
          </w:p>
          <w:p w:rsidR="007353B0" w:rsidRDefault="007353B0">
            <w:r>
              <w:t>2.9</w:t>
            </w:r>
          </w:p>
        </w:tc>
        <w:tc>
          <w:tcPr>
            <w:tcW w:w="7614" w:type="dxa"/>
            <w:tcBorders>
              <w:top w:val="nil"/>
              <w:left w:val="nil"/>
              <w:bottom w:val="nil"/>
              <w:right w:val="nil"/>
            </w:tcBorders>
          </w:tcPr>
          <w:p w:rsidR="007353B0" w:rsidRDefault="007353B0" w:rsidP="007353B0">
            <w:r>
              <w:t>Explore client and family perception of the illness and the impact of the illness and proposed treatment.</w:t>
            </w:r>
          </w:p>
          <w:p w:rsidR="007353B0" w:rsidRDefault="007353B0" w:rsidP="007353B0">
            <w:r>
              <w:t>Identify possible client stressors and their available support systems, (financial, psychological, social, emotional, religious) as they deal with the impact of an acute health care problem.</w:t>
            </w:r>
          </w:p>
          <w:p w:rsidR="007353B0" w:rsidRDefault="007353B0" w:rsidP="007353B0">
            <w:r>
              <w:t>Assess client and family’s knowledge of the acute health challenge.</w:t>
            </w:r>
          </w:p>
          <w:p w:rsidR="007353B0" w:rsidRDefault="007353B0" w:rsidP="007353B0">
            <w:r>
              <w:t>Establish client’s cultural background and their knowledge and belief system.</w:t>
            </w:r>
          </w:p>
          <w:p w:rsidR="007353B0" w:rsidRDefault="007353B0" w:rsidP="007353B0">
            <w:r>
              <w:t>Determine client’s developmental stage and lifestyle.</w:t>
            </w:r>
          </w:p>
          <w:p w:rsidR="007353B0" w:rsidRPr="006637A0" w:rsidRDefault="007353B0" w:rsidP="007353B0">
            <w:r>
              <w:t>Ascertain client’s coexisting medical conditions and medication regime.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7614" w:type="dxa"/>
            <w:tcBorders>
              <w:top w:val="nil"/>
              <w:left w:val="nil"/>
              <w:bottom w:val="nil"/>
              <w:right w:val="nil"/>
            </w:tcBorders>
          </w:tcPr>
          <w:p w:rsidR="007353B0" w:rsidRPr="006637A0" w:rsidRDefault="007353B0" w:rsidP="004A7D94"/>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sidP="00423BDD">
            <w:r>
              <w:t>3.</w:t>
            </w:r>
          </w:p>
        </w:tc>
        <w:tc>
          <w:tcPr>
            <w:tcW w:w="8181" w:type="dxa"/>
            <w:gridSpan w:val="2"/>
            <w:tcBorders>
              <w:top w:val="nil"/>
              <w:left w:val="nil"/>
              <w:bottom w:val="nil"/>
              <w:right w:val="nil"/>
            </w:tcBorders>
          </w:tcPr>
          <w:p w:rsidR="007353B0" w:rsidRDefault="007353B0">
            <w:r>
              <w:t>Plan interventions based on assessments, goals and expected outcomes of individual, families and groups experiencing or predisposed to common acute health challenges</w:t>
            </w:r>
            <w:r w:rsidRPr="006637A0">
              <w:t>.</w:t>
            </w:r>
          </w:p>
          <w:p w:rsidR="007353B0" w:rsidRDefault="007353B0"/>
          <w:p w:rsidR="007353B0" w:rsidRPr="006637A0" w:rsidRDefault="007353B0">
            <w:r w:rsidRPr="006637A0">
              <w:rPr>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3.1</w:t>
            </w:r>
          </w:p>
          <w:p w:rsidR="007353B0" w:rsidRDefault="007353B0"/>
          <w:p w:rsidR="007353B0" w:rsidRDefault="007353B0">
            <w:r>
              <w:t>3.2</w:t>
            </w:r>
          </w:p>
          <w:p w:rsidR="007353B0" w:rsidRDefault="007353B0"/>
          <w:p w:rsidR="007353B0" w:rsidRDefault="007353B0"/>
          <w:p w:rsidR="007353B0" w:rsidRDefault="007353B0">
            <w:r>
              <w:t>3.3</w:t>
            </w:r>
          </w:p>
          <w:p w:rsidR="007353B0" w:rsidRDefault="007353B0"/>
          <w:p w:rsidR="007353B0" w:rsidRDefault="007353B0">
            <w:r>
              <w:t>3.4</w:t>
            </w:r>
          </w:p>
          <w:p w:rsidR="007353B0" w:rsidRDefault="007353B0"/>
          <w:p w:rsidR="007353B0" w:rsidRDefault="007353B0"/>
          <w:p w:rsidR="007353B0" w:rsidRDefault="007353B0">
            <w:r>
              <w:t>3.5</w:t>
            </w:r>
          </w:p>
          <w:p w:rsidR="007353B0" w:rsidRPr="006637A0" w:rsidRDefault="007353B0"/>
        </w:tc>
        <w:tc>
          <w:tcPr>
            <w:tcW w:w="7614" w:type="dxa"/>
            <w:tcBorders>
              <w:top w:val="nil"/>
              <w:left w:val="nil"/>
              <w:bottom w:val="nil"/>
              <w:right w:val="nil"/>
            </w:tcBorders>
          </w:tcPr>
          <w:p w:rsidR="007353B0" w:rsidRPr="006637A0" w:rsidRDefault="007353B0" w:rsidP="007353B0">
            <w:r>
              <w:t>Collaborate with client, family and health team members to determine a plan of care.</w:t>
            </w:r>
          </w:p>
          <w:p w:rsidR="007353B0" w:rsidRDefault="007353B0" w:rsidP="007353B0">
            <w:r>
              <w:t>Integrate knowledge of pathophysiology, principles of teaching and learning, medications, diagnostic tests, and medical interventions when planning basic to advanced nursing care for client.</w:t>
            </w:r>
          </w:p>
          <w:p w:rsidR="007353B0" w:rsidRDefault="007353B0" w:rsidP="007353B0">
            <w:r>
              <w:t>Incorporate knowledge of cultural background, values and beliefs, developmental stage and lifestyle into the client care plan.</w:t>
            </w:r>
          </w:p>
          <w:p w:rsidR="007353B0" w:rsidRPr="006637A0" w:rsidRDefault="007353B0" w:rsidP="007353B0">
            <w:r>
              <w:t>Explore current evidence-based practice when applying the nursing process to clients and families experiencing an acute or exacerbation of a chronic health challenge.</w:t>
            </w:r>
          </w:p>
          <w:p w:rsidR="007353B0" w:rsidRPr="006637A0" w:rsidRDefault="007353B0" w:rsidP="007353B0">
            <w:r>
              <w:t>Consider the determinants of health when applying the nursing process to clients and families experiencing an acute or exacerbation of a chronic health challenge.</w:t>
            </w:r>
          </w:p>
          <w:p w:rsidR="007353B0" w:rsidRPr="006637A0" w:rsidRDefault="007353B0">
            <w:pPr>
              <w:pStyle w:val="EnvelopeReturn"/>
            </w:pP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4.</w:t>
            </w:r>
          </w:p>
        </w:tc>
        <w:tc>
          <w:tcPr>
            <w:tcW w:w="8181" w:type="dxa"/>
            <w:gridSpan w:val="2"/>
            <w:tcBorders>
              <w:top w:val="nil"/>
              <w:left w:val="nil"/>
              <w:bottom w:val="nil"/>
              <w:right w:val="nil"/>
            </w:tcBorders>
          </w:tcPr>
          <w:p w:rsidR="007353B0" w:rsidRDefault="007353B0" w:rsidP="007353B0">
            <w:pPr>
              <w:rPr>
                <w:bCs/>
              </w:rPr>
            </w:pPr>
            <w:r>
              <w:rPr>
                <w:bCs/>
              </w:rPr>
              <w:t>Explore caring strategies, to promote coping by the individual, family or group with an acute health challenge.</w:t>
            </w:r>
          </w:p>
          <w:p w:rsidR="007353B0" w:rsidRDefault="007353B0" w:rsidP="007353B0">
            <w:pPr>
              <w:rPr>
                <w:bCs/>
              </w:rPr>
            </w:pPr>
          </w:p>
          <w:p w:rsidR="007353B0" w:rsidRPr="007353B0" w:rsidRDefault="007353B0">
            <w:pPr>
              <w:rPr>
                <w:bCs/>
                <w:u w:val="single"/>
              </w:rPr>
            </w:pPr>
            <w:r w:rsidRPr="004A7D94">
              <w:rPr>
                <w:bCs/>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4.1</w:t>
            </w:r>
          </w:p>
          <w:p w:rsidR="007353B0" w:rsidRDefault="007353B0">
            <w:r>
              <w:t>4.2</w:t>
            </w:r>
          </w:p>
          <w:p w:rsidR="007353B0" w:rsidRDefault="007353B0"/>
          <w:p w:rsidR="007353B0" w:rsidRDefault="007353B0">
            <w:r>
              <w:t>4.3</w:t>
            </w:r>
          </w:p>
          <w:p w:rsidR="007353B0" w:rsidRDefault="007353B0"/>
          <w:p w:rsidR="007353B0" w:rsidRDefault="007353B0">
            <w:r>
              <w:t>4.4</w:t>
            </w:r>
          </w:p>
          <w:p w:rsidR="007353B0" w:rsidRPr="006637A0" w:rsidRDefault="007353B0">
            <w:r>
              <w:t>4.5</w:t>
            </w:r>
          </w:p>
        </w:tc>
        <w:tc>
          <w:tcPr>
            <w:tcW w:w="7614" w:type="dxa"/>
            <w:tcBorders>
              <w:top w:val="nil"/>
              <w:left w:val="nil"/>
              <w:bottom w:val="nil"/>
              <w:right w:val="nil"/>
            </w:tcBorders>
          </w:tcPr>
          <w:p w:rsidR="007353B0" w:rsidRPr="007353B0" w:rsidRDefault="007353B0" w:rsidP="007353B0">
            <w:pPr>
              <w:ind w:left="18"/>
              <w:rPr>
                <w:bCs/>
                <w:u w:val="single"/>
              </w:rPr>
            </w:pPr>
            <w:r w:rsidRPr="007353B0">
              <w:rPr>
                <w:bCs/>
              </w:rPr>
              <w:t>Appraise client and family concerns.</w:t>
            </w:r>
          </w:p>
          <w:p w:rsidR="007353B0" w:rsidRPr="007353B0" w:rsidRDefault="007353B0" w:rsidP="007353B0">
            <w:pPr>
              <w:ind w:left="18"/>
              <w:rPr>
                <w:bCs/>
                <w:u w:val="single"/>
              </w:rPr>
            </w:pPr>
            <w:r w:rsidRPr="007353B0">
              <w:rPr>
                <w:bCs/>
              </w:rPr>
              <w:t>Identify advocacy issues and follow-up as required/requested by client and family.</w:t>
            </w:r>
          </w:p>
          <w:p w:rsidR="007353B0" w:rsidRPr="007353B0" w:rsidRDefault="007353B0" w:rsidP="007353B0">
            <w:pPr>
              <w:ind w:left="18"/>
              <w:rPr>
                <w:bCs/>
                <w:u w:val="single"/>
              </w:rPr>
            </w:pPr>
            <w:r w:rsidRPr="007353B0">
              <w:rPr>
                <w:bCs/>
              </w:rPr>
              <w:t>Support clients and families to identify appropriate resources within the community.</w:t>
            </w:r>
          </w:p>
          <w:p w:rsidR="007353B0" w:rsidRPr="007353B0" w:rsidRDefault="007353B0" w:rsidP="007353B0">
            <w:pPr>
              <w:ind w:left="18"/>
              <w:rPr>
                <w:bCs/>
                <w:u w:val="single"/>
              </w:rPr>
            </w:pPr>
            <w:r w:rsidRPr="007353B0">
              <w:rPr>
                <w:bCs/>
              </w:rPr>
              <w:t>Plan nursing interventions collaboratively with client and family.</w:t>
            </w:r>
          </w:p>
          <w:p w:rsidR="007353B0" w:rsidRPr="007353B0" w:rsidRDefault="007353B0" w:rsidP="007353B0">
            <w:pPr>
              <w:ind w:left="18"/>
              <w:rPr>
                <w:bCs/>
                <w:u w:val="single"/>
              </w:rPr>
            </w:pPr>
            <w:r w:rsidRPr="007353B0">
              <w:rPr>
                <w:bCs/>
              </w:rPr>
              <w:t>Examine approaches for working with clients to ensure cultural safety and sensitivity.</w:t>
            </w:r>
          </w:p>
          <w:p w:rsidR="007353B0" w:rsidRPr="006637A0" w:rsidRDefault="007353B0">
            <w:pPr>
              <w:rPr>
                <w:u w:val="single"/>
              </w:rPr>
            </w:pPr>
          </w:p>
        </w:tc>
      </w:tr>
    </w:tbl>
    <w:p w:rsidR="007353B0" w:rsidRDefault="004A7D94" w:rsidP="004A7D94">
      <w:pPr>
        <w:rPr>
          <w:bCs/>
        </w:rPr>
      </w:pPr>
      <w:r>
        <w:rPr>
          <w:bCs/>
        </w:rPr>
        <w:tab/>
      </w:r>
      <w:r w:rsidR="007353B0">
        <w:rPr>
          <w:bCs/>
        </w:rPr>
        <w:br w:type="page"/>
      </w:r>
    </w:p>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r>
              <w:rPr>
                <w:b/>
                <w:bCs/>
              </w:rPr>
              <w:t>III.</w:t>
            </w:r>
          </w:p>
        </w:tc>
        <w:tc>
          <w:tcPr>
            <w:tcW w:w="8181" w:type="dxa"/>
            <w:tcBorders>
              <w:top w:val="nil"/>
              <w:left w:val="nil"/>
              <w:bottom w:val="nil"/>
              <w:right w:val="nil"/>
            </w:tcBorders>
          </w:tcPr>
          <w:p w:rsidR="00585876" w:rsidRPr="00F241AB" w:rsidRDefault="00585876">
            <w:pPr>
              <w:rPr>
                <w:b/>
                <w:bCs/>
              </w:rPr>
            </w:pPr>
            <w:r>
              <w:rPr>
                <w:b/>
                <w:bCs/>
              </w:rPr>
              <w:t>TOPICS:</w:t>
            </w:r>
          </w:p>
          <w:p w:rsidR="00CD6B24" w:rsidRDefault="00CD6B24" w:rsidP="00CD6B24"/>
          <w:p w:rsidR="007A7A8C" w:rsidRDefault="00CD6B24" w:rsidP="00F241AB">
            <w:r>
              <w:t>The content will be studied under the following concepts:</w:t>
            </w:r>
          </w:p>
          <w:p w:rsidR="00CD6B24" w:rsidRDefault="00CD6B24" w:rsidP="00F241AB">
            <w:r>
              <w:t>An individual/family experiencing:</w:t>
            </w:r>
          </w:p>
          <w:p w:rsidR="00F241AB" w:rsidRPr="006637A0" w:rsidRDefault="007A7A8C" w:rsidP="00774914">
            <w:pPr>
              <w:pStyle w:val="ListParagraph"/>
              <w:numPr>
                <w:ilvl w:val="0"/>
                <w:numId w:val="4"/>
              </w:numPr>
            </w:pPr>
            <w:r>
              <w:t>Acute Illness</w:t>
            </w:r>
          </w:p>
          <w:p w:rsidR="00F241AB" w:rsidRPr="006637A0" w:rsidRDefault="00884443" w:rsidP="00774914">
            <w:pPr>
              <w:pStyle w:val="ListParagraph"/>
              <w:numPr>
                <w:ilvl w:val="0"/>
                <w:numId w:val="4"/>
              </w:numPr>
            </w:pPr>
            <w:r>
              <w:t>Stages of Illness/Sick Role</w:t>
            </w:r>
          </w:p>
          <w:p w:rsidR="00884443" w:rsidRDefault="00884443" w:rsidP="00774914">
            <w:pPr>
              <w:pStyle w:val="ListParagraph"/>
              <w:numPr>
                <w:ilvl w:val="0"/>
                <w:numId w:val="4"/>
              </w:numPr>
            </w:pPr>
            <w:r>
              <w:t>Acute Health Challenges</w:t>
            </w:r>
          </w:p>
          <w:p w:rsidR="00884443" w:rsidRDefault="00884443" w:rsidP="00774914">
            <w:pPr>
              <w:pStyle w:val="ListParagraph"/>
              <w:numPr>
                <w:ilvl w:val="1"/>
                <w:numId w:val="4"/>
              </w:numPr>
            </w:pPr>
            <w:r>
              <w:t>Medical</w:t>
            </w:r>
          </w:p>
          <w:p w:rsidR="00884443" w:rsidRDefault="00884443" w:rsidP="00774914">
            <w:pPr>
              <w:pStyle w:val="ListParagraph"/>
              <w:numPr>
                <w:ilvl w:val="1"/>
                <w:numId w:val="4"/>
              </w:numPr>
            </w:pPr>
            <w:r>
              <w:t>Surgical</w:t>
            </w:r>
          </w:p>
          <w:p w:rsidR="00F241AB" w:rsidRDefault="00F241AB" w:rsidP="00774914">
            <w:pPr>
              <w:pStyle w:val="ListParagraph"/>
              <w:numPr>
                <w:ilvl w:val="1"/>
                <w:numId w:val="4"/>
              </w:numPr>
            </w:pPr>
            <w:r w:rsidRPr="006637A0">
              <w:t>Pregnancy</w:t>
            </w:r>
          </w:p>
          <w:p w:rsidR="00585876" w:rsidRDefault="00884443" w:rsidP="00774914">
            <w:pPr>
              <w:pStyle w:val="ListParagraph"/>
              <w:numPr>
                <w:ilvl w:val="1"/>
                <w:numId w:val="4"/>
              </w:numPr>
            </w:pPr>
            <w:r>
              <w:t>Mental Health</w:t>
            </w:r>
          </w:p>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CD6B24" w:rsidRDefault="00CD6B24" w:rsidP="00F37849"/>
          <w:p w:rsidR="004E2EFE" w:rsidRDefault="009B5D24" w:rsidP="009B5D24">
            <w:r>
              <w:t xml:space="preserve">  </w:t>
            </w:r>
            <w:r w:rsidR="00CD6B24">
              <w:t xml:space="preserve">1.  </w:t>
            </w:r>
            <w:r>
              <w:t xml:space="preserve"> </w:t>
            </w:r>
            <w:r w:rsidR="00884443">
              <w:t>Acute Illness</w:t>
            </w:r>
          </w:p>
          <w:p w:rsidR="00282772" w:rsidRDefault="004E2EFE" w:rsidP="009B5D24">
            <w:r>
              <w:t xml:space="preserve">  2.   </w:t>
            </w:r>
            <w:r w:rsidR="00884443">
              <w:t>Stages of Illness/</w:t>
            </w:r>
            <w:r w:rsidR="00282772">
              <w:t>Sick Role</w:t>
            </w:r>
            <w:r w:rsidR="00AE132B">
              <w:t xml:space="preserve"> </w:t>
            </w:r>
          </w:p>
          <w:p w:rsidR="00E87CB9" w:rsidRDefault="004E2EFE" w:rsidP="00F37849">
            <w:r>
              <w:t xml:space="preserve">  3</w:t>
            </w:r>
            <w:r w:rsidR="00282772">
              <w:t xml:space="preserve">.   </w:t>
            </w:r>
            <w:r w:rsidR="00901519">
              <w:t>Caring for the Perioperative Client</w:t>
            </w:r>
          </w:p>
          <w:p w:rsidR="00901519" w:rsidRDefault="004E2EFE" w:rsidP="00F37849">
            <w:r>
              <w:t xml:space="preserve">  4</w:t>
            </w:r>
            <w:r w:rsidR="00901519">
              <w:t>.   Caring for Clie</w:t>
            </w:r>
            <w:r w:rsidR="006944CC">
              <w:t>nts with Neurological Conditions</w:t>
            </w:r>
          </w:p>
          <w:p w:rsidR="00F05C76" w:rsidRDefault="004E2EFE" w:rsidP="006C0CF8">
            <w:r>
              <w:t xml:space="preserve">  5</w:t>
            </w:r>
            <w:r w:rsidR="006C0CF8">
              <w:t xml:space="preserve">.   </w:t>
            </w:r>
            <w:r w:rsidR="00901519">
              <w:t xml:space="preserve">Caring for Clients with </w:t>
            </w:r>
            <w:r w:rsidR="006944CC">
              <w:t>Cardiovascular Conditions</w:t>
            </w:r>
          </w:p>
          <w:p w:rsidR="00E87CB9" w:rsidRDefault="009B5D24" w:rsidP="00F37849">
            <w:r>
              <w:t xml:space="preserve">  </w:t>
            </w:r>
            <w:r w:rsidR="004E2EFE">
              <w:t>6</w:t>
            </w:r>
            <w:r w:rsidR="00901519">
              <w:t>.   Caring for Cli</w:t>
            </w:r>
            <w:r w:rsidR="006944CC">
              <w:t>ents with Respiratory Conditions</w:t>
            </w:r>
          </w:p>
          <w:p w:rsidR="00901519" w:rsidRDefault="004E2EFE" w:rsidP="00F37849">
            <w:r>
              <w:t xml:space="preserve">  7</w:t>
            </w:r>
            <w:r w:rsidR="00901519">
              <w:t>.   Caring for Clients with Gastrointestinal Conditions</w:t>
            </w:r>
          </w:p>
          <w:p w:rsidR="00901519" w:rsidRDefault="004E2EFE" w:rsidP="00F37849">
            <w:r>
              <w:t xml:space="preserve">  8</w:t>
            </w:r>
            <w:r w:rsidR="00901519">
              <w:t>.   Caring for Clients with Genitourinary Conditions</w:t>
            </w:r>
          </w:p>
          <w:p w:rsidR="00F05C76" w:rsidRDefault="004E2EFE" w:rsidP="00F37849">
            <w:r>
              <w:t xml:space="preserve">  9</w:t>
            </w:r>
            <w:r w:rsidR="00CA761C">
              <w:t xml:space="preserve">.   </w:t>
            </w:r>
            <w:r w:rsidR="006944CC">
              <w:t>Caring for Clients</w:t>
            </w:r>
            <w:r>
              <w:t xml:space="preserve"> with Complications of Pregnancy</w:t>
            </w:r>
            <w:r w:rsidR="006C0CF8">
              <w:t xml:space="preserve"> </w:t>
            </w:r>
          </w:p>
          <w:p w:rsidR="006944CC" w:rsidRDefault="00CA761C" w:rsidP="006944CC">
            <w:r>
              <w:t>10</w:t>
            </w:r>
            <w:r w:rsidR="006C0CF8">
              <w:t xml:space="preserve">.   </w:t>
            </w:r>
            <w:r w:rsidR="006944CC">
              <w:t>Caring for Clients</w:t>
            </w:r>
            <w:r w:rsidR="00DF39E2">
              <w:t xml:space="preserve"> with Musculoskeletal Conditions</w:t>
            </w:r>
          </w:p>
          <w:p w:rsidR="004E2EFE" w:rsidRDefault="004E2EFE" w:rsidP="006944CC">
            <w:r>
              <w:t>11.   Caring for Clients with Fluid, Electrolyte, or Acid-Base Imbalances</w:t>
            </w:r>
          </w:p>
          <w:p w:rsidR="004E2EFE" w:rsidRDefault="004E2EFE" w:rsidP="006944CC">
            <w:r>
              <w:t>12.   Caring for Clients with Burns</w:t>
            </w:r>
          </w:p>
          <w:p w:rsidR="006944CC" w:rsidRDefault="004E2EFE" w:rsidP="006944CC">
            <w:r>
              <w:t>13</w:t>
            </w:r>
            <w:r w:rsidR="006944CC">
              <w:t>.   Caring for Clients with Psychosocial Challenges</w:t>
            </w:r>
            <w:r w:rsidR="00B54865">
              <w:t>/Crisis Intervention</w:t>
            </w:r>
          </w:p>
          <w:p w:rsidR="00A74446" w:rsidRDefault="00A74446" w:rsidP="00AE132B"/>
        </w:tc>
      </w:tr>
    </w:tbl>
    <w:p w:rsidR="00585876" w:rsidRDefault="00585876"/>
    <w:p w:rsidR="0095633C" w:rsidRDefault="000C0F83" w:rsidP="000C0F83">
      <w:pPr>
        <w:tabs>
          <w:tab w:val="left" w:pos="802"/>
        </w:tabs>
      </w:pPr>
      <w:r>
        <w:t xml:space="preserve">    </w:t>
      </w:r>
    </w:p>
    <w:tbl>
      <w:tblPr>
        <w:tblW w:w="0" w:type="auto"/>
        <w:tblLayout w:type="fixed"/>
        <w:tblLook w:val="0000" w:firstRow="0" w:lastRow="0" w:firstColumn="0" w:lastColumn="0" w:noHBand="0" w:noVBand="0"/>
      </w:tblPr>
      <w:tblGrid>
        <w:gridCol w:w="675"/>
        <w:gridCol w:w="8181"/>
      </w:tblGrid>
      <w:tr w:rsidR="0095633C" w:rsidTr="00700755">
        <w:trPr>
          <w:cantSplit/>
        </w:trPr>
        <w:tc>
          <w:tcPr>
            <w:tcW w:w="675" w:type="dxa"/>
            <w:tcBorders>
              <w:top w:val="nil"/>
              <w:left w:val="nil"/>
              <w:bottom w:val="nil"/>
              <w:right w:val="nil"/>
            </w:tcBorders>
          </w:tcPr>
          <w:p w:rsidR="0095633C" w:rsidRDefault="0095633C" w:rsidP="00700755">
            <w:pPr>
              <w:rPr>
                <w:b/>
                <w:bCs/>
              </w:rPr>
            </w:pPr>
            <w:r>
              <w:rPr>
                <w:b/>
                <w:bCs/>
              </w:rPr>
              <w:t>IV.</w:t>
            </w:r>
          </w:p>
        </w:tc>
        <w:tc>
          <w:tcPr>
            <w:tcW w:w="8181" w:type="dxa"/>
            <w:tcBorders>
              <w:top w:val="nil"/>
              <w:left w:val="nil"/>
              <w:bottom w:val="nil"/>
              <w:right w:val="nil"/>
            </w:tcBorders>
          </w:tcPr>
          <w:p w:rsidR="0095633C" w:rsidRDefault="0095633C" w:rsidP="00700755">
            <w:r>
              <w:rPr>
                <w:b/>
                <w:bCs/>
              </w:rPr>
              <w:t>REQUIRED RESOURCES/TEXTS/MATERIALS:</w:t>
            </w:r>
          </w:p>
          <w:p w:rsidR="0095633C" w:rsidRPr="000C0F83" w:rsidRDefault="0095633C" w:rsidP="000C0F83">
            <w:pPr>
              <w:pStyle w:val="Header"/>
              <w:widowControl w:val="0"/>
              <w:rPr>
                <w:i/>
                <w:lang w:val="en-GB"/>
              </w:rPr>
            </w:pPr>
          </w:p>
          <w:p w:rsidR="00DF3CAD" w:rsidRDefault="00DF3CAD" w:rsidP="000C0F83">
            <w:pPr>
              <w:pStyle w:val="Header"/>
              <w:widowControl w:val="0"/>
              <w:tabs>
                <w:tab w:val="clear" w:pos="4320"/>
                <w:tab w:val="clear" w:pos="8640"/>
              </w:tabs>
              <w:rPr>
                <w:lang w:val="en-GB"/>
              </w:rPr>
            </w:pPr>
            <w:r w:rsidRPr="00DF3CAD">
              <w:rPr>
                <w:lang w:val="en-GB"/>
              </w:rPr>
              <w:t xml:space="preserve">Burke, </w:t>
            </w:r>
            <w:r w:rsidR="008233CA">
              <w:rPr>
                <w:lang w:val="en-GB"/>
              </w:rPr>
              <w:t xml:space="preserve">K., </w:t>
            </w:r>
            <w:proofErr w:type="spellStart"/>
            <w:r w:rsidR="008233CA">
              <w:rPr>
                <w:lang w:val="en-GB"/>
              </w:rPr>
              <w:t>Mohn</w:t>
            </w:r>
            <w:proofErr w:type="spellEnd"/>
            <w:r w:rsidR="008233CA">
              <w:rPr>
                <w:lang w:val="en-GB"/>
              </w:rPr>
              <w:t xml:space="preserve">-Brown, L., </w:t>
            </w:r>
            <w:r w:rsidR="0063417E">
              <w:rPr>
                <w:lang w:val="en-GB"/>
              </w:rPr>
              <w:t xml:space="preserve">&amp; </w:t>
            </w:r>
            <w:proofErr w:type="spellStart"/>
            <w:r w:rsidR="0063417E">
              <w:rPr>
                <w:lang w:val="en-GB"/>
              </w:rPr>
              <w:t>Eby</w:t>
            </w:r>
            <w:proofErr w:type="spellEnd"/>
            <w:r w:rsidR="0063417E">
              <w:rPr>
                <w:lang w:val="en-GB"/>
              </w:rPr>
              <w:t xml:space="preserve">, L.P. </w:t>
            </w:r>
            <w:r w:rsidRPr="00DF3CAD">
              <w:rPr>
                <w:lang w:val="en-GB"/>
              </w:rPr>
              <w:t xml:space="preserve">(2016). </w:t>
            </w:r>
            <w:r w:rsidRPr="00DF3CAD">
              <w:rPr>
                <w:i/>
                <w:lang w:val="en-GB"/>
              </w:rPr>
              <w:t xml:space="preserve">Medical surgical nursing care </w:t>
            </w:r>
            <w:r>
              <w:rPr>
                <w:lang w:val="en-GB"/>
              </w:rPr>
              <w:t>(4</w:t>
            </w:r>
            <w:r w:rsidRPr="00DF3CAD">
              <w:rPr>
                <w:vertAlign w:val="superscript"/>
                <w:lang w:val="en-GB"/>
              </w:rPr>
              <w:t>th</w:t>
            </w:r>
            <w:r>
              <w:rPr>
                <w:lang w:val="en-GB"/>
              </w:rPr>
              <w:t xml:space="preserve">              </w:t>
            </w:r>
          </w:p>
          <w:p w:rsidR="00DF3CAD" w:rsidRDefault="008233CA" w:rsidP="000C0F83">
            <w:pPr>
              <w:pStyle w:val="Header"/>
              <w:widowControl w:val="0"/>
              <w:tabs>
                <w:tab w:val="clear" w:pos="4320"/>
                <w:tab w:val="clear" w:pos="8640"/>
              </w:tabs>
              <w:rPr>
                <w:lang w:val="en-GB"/>
              </w:rPr>
            </w:pPr>
            <w:r>
              <w:rPr>
                <w:lang w:val="en-GB"/>
              </w:rPr>
              <w:t xml:space="preserve">           </w:t>
            </w:r>
            <w:proofErr w:type="gramStart"/>
            <w:r>
              <w:rPr>
                <w:lang w:val="en-GB"/>
              </w:rPr>
              <w:t>ed</w:t>
            </w:r>
            <w:proofErr w:type="gramEnd"/>
            <w:r>
              <w:rPr>
                <w:lang w:val="en-GB"/>
              </w:rPr>
              <w:t xml:space="preserve">.). </w:t>
            </w:r>
            <w:r w:rsidR="00DF3CAD">
              <w:rPr>
                <w:lang w:val="en-GB"/>
              </w:rPr>
              <w:t>Prentice Hall</w:t>
            </w:r>
          </w:p>
          <w:p w:rsidR="00DF3CAD" w:rsidRPr="00DF3CAD" w:rsidRDefault="00DF3CAD" w:rsidP="000C0F83">
            <w:pPr>
              <w:pStyle w:val="Header"/>
              <w:widowControl w:val="0"/>
              <w:tabs>
                <w:tab w:val="clear" w:pos="4320"/>
                <w:tab w:val="clear" w:pos="8640"/>
              </w:tabs>
              <w:rPr>
                <w:lang w:val="en-GB"/>
              </w:rPr>
            </w:pPr>
          </w:p>
          <w:p w:rsidR="00FC7837" w:rsidRPr="00FC7837" w:rsidRDefault="00FC7837" w:rsidP="00FC7837">
            <w:pPr>
              <w:rPr>
                <w:bCs/>
                <w:iCs/>
              </w:rPr>
            </w:pPr>
            <w:r w:rsidRPr="00FC7837">
              <w:rPr>
                <w:bCs/>
                <w:iCs/>
              </w:rPr>
              <w:t xml:space="preserve">White, L. [et al.]. (2011). </w:t>
            </w:r>
            <w:r w:rsidRPr="00FC7837">
              <w:rPr>
                <w:bCs/>
                <w:i/>
                <w:iCs/>
              </w:rPr>
              <w:t>Foundations of maternal and pediatric nursing.</w:t>
            </w:r>
            <w:r w:rsidR="0063417E">
              <w:rPr>
                <w:bCs/>
                <w:iCs/>
              </w:rPr>
              <w:t xml:space="preserve">  (3</w:t>
            </w:r>
            <w:r w:rsidR="0063417E" w:rsidRPr="0063417E">
              <w:rPr>
                <w:bCs/>
                <w:iCs/>
                <w:vertAlign w:val="superscript"/>
              </w:rPr>
              <w:t>rd</w:t>
            </w:r>
            <w:r w:rsidRPr="00FC7837">
              <w:rPr>
                <w:bCs/>
                <w:iCs/>
              </w:rPr>
              <w:t xml:space="preserve"> ed.). </w:t>
            </w:r>
            <w:r>
              <w:rPr>
                <w:bCs/>
                <w:iCs/>
              </w:rPr>
              <w:tab/>
              <w:t xml:space="preserve">Clifton Park, NY: </w:t>
            </w:r>
            <w:r w:rsidRPr="00FC7837">
              <w:rPr>
                <w:bCs/>
                <w:iCs/>
              </w:rPr>
              <w:t>Delmar</w:t>
            </w:r>
            <w:r>
              <w:rPr>
                <w:bCs/>
                <w:iCs/>
              </w:rPr>
              <w:t xml:space="preserve"> Cengage Learning.</w:t>
            </w:r>
          </w:p>
          <w:p w:rsidR="00FC7837" w:rsidRDefault="00FC7837" w:rsidP="00700755"/>
          <w:p w:rsidR="0095633C" w:rsidRDefault="0095633C" w:rsidP="00700755">
            <w:r>
              <w:t>Additional texts from semesters 1 and 2.</w:t>
            </w:r>
          </w:p>
          <w:p w:rsidR="0095633C" w:rsidRDefault="0095633C" w:rsidP="00700755"/>
          <w:p w:rsidR="00DF3CAD" w:rsidRDefault="0095633C" w:rsidP="00700755">
            <w:r>
              <w:t>Sault College LMS</w:t>
            </w:r>
            <w:r w:rsidR="00FC7837">
              <w:t>/D2L</w:t>
            </w:r>
          </w:p>
        </w:tc>
      </w:tr>
      <w:tr w:rsidR="00DF3CAD" w:rsidTr="00700755">
        <w:trPr>
          <w:cantSplit/>
        </w:trPr>
        <w:tc>
          <w:tcPr>
            <w:tcW w:w="675" w:type="dxa"/>
            <w:tcBorders>
              <w:top w:val="nil"/>
              <w:left w:val="nil"/>
              <w:bottom w:val="nil"/>
              <w:right w:val="nil"/>
            </w:tcBorders>
          </w:tcPr>
          <w:p w:rsidR="00DF3CAD" w:rsidRDefault="00DF3CAD" w:rsidP="00700755">
            <w:pPr>
              <w:rPr>
                <w:b/>
                <w:bCs/>
              </w:rPr>
            </w:pPr>
          </w:p>
        </w:tc>
        <w:tc>
          <w:tcPr>
            <w:tcW w:w="8181" w:type="dxa"/>
            <w:tcBorders>
              <w:top w:val="nil"/>
              <w:left w:val="nil"/>
              <w:bottom w:val="nil"/>
              <w:right w:val="nil"/>
            </w:tcBorders>
          </w:tcPr>
          <w:p w:rsidR="00DF3CAD" w:rsidRDefault="00DF3CAD" w:rsidP="00700755">
            <w:pPr>
              <w:rPr>
                <w:b/>
                <w:bCs/>
              </w:rPr>
            </w:pPr>
          </w:p>
        </w:tc>
      </w:tr>
    </w:tbl>
    <w:p w:rsidR="00774914" w:rsidRDefault="00774914" w:rsidP="00F37849"/>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Borders>
              <w:top w:val="nil"/>
              <w:left w:val="nil"/>
              <w:bottom w:val="nil"/>
              <w:right w:val="nil"/>
            </w:tcBorders>
          </w:tcPr>
          <w:p w:rsidR="00F05C76" w:rsidRDefault="00F05C76" w:rsidP="00F05C76">
            <w:pPr>
              <w:rPr>
                <w:b/>
                <w:bCs/>
              </w:rPr>
            </w:pPr>
          </w:p>
          <w:p w:rsidR="00F05C76" w:rsidRDefault="00F05C76" w:rsidP="00F05C76">
            <w:pPr>
              <w:rPr>
                <w:b/>
                <w:bCs/>
              </w:rPr>
            </w:pPr>
            <w:r>
              <w:rPr>
                <w:b/>
                <w:bCs/>
              </w:rPr>
              <w:t>V.</w:t>
            </w:r>
          </w:p>
        </w:tc>
        <w:tc>
          <w:tcPr>
            <w:tcW w:w="8181" w:type="dxa"/>
            <w:tcBorders>
              <w:top w:val="nil"/>
              <w:left w:val="nil"/>
              <w:bottom w:val="nil"/>
              <w:right w:val="nil"/>
            </w:tcBorders>
          </w:tcPr>
          <w:p w:rsidR="00F05C76" w:rsidRDefault="00F05C76" w:rsidP="00F05C76">
            <w:pPr>
              <w:rPr>
                <w:b/>
                <w:bCs/>
              </w:rPr>
            </w:pPr>
          </w:p>
          <w:p w:rsidR="00F05C76" w:rsidRDefault="00F05C76" w:rsidP="00F05C76">
            <w:pPr>
              <w:rPr>
                <w:b/>
                <w:bCs/>
              </w:rPr>
            </w:pPr>
            <w:r>
              <w:rPr>
                <w:b/>
                <w:bCs/>
              </w:rPr>
              <w:t>EVALUATION PROCESS/GRADING SYSTEM:</w:t>
            </w:r>
          </w:p>
          <w:p w:rsidR="00F05C76" w:rsidRDefault="00F05C76" w:rsidP="00F05C76"/>
        </w:tc>
      </w:tr>
      <w:tr w:rsidR="00F05C76" w:rsidTr="007353B0">
        <w:trPr>
          <w:cantSplit/>
        </w:trPr>
        <w:tc>
          <w:tcPr>
            <w:tcW w:w="675" w:type="dxa"/>
            <w:tcBorders>
              <w:top w:val="nil"/>
              <w:left w:val="nil"/>
              <w:right w:val="nil"/>
            </w:tcBorders>
          </w:tcPr>
          <w:p w:rsidR="00F05C76" w:rsidRDefault="00F05C76" w:rsidP="00F05C76">
            <w:pPr>
              <w:pStyle w:val="EnvelopeReturn"/>
            </w:pPr>
          </w:p>
        </w:tc>
        <w:tc>
          <w:tcPr>
            <w:tcW w:w="8181" w:type="dxa"/>
            <w:tcBorders>
              <w:top w:val="nil"/>
              <w:left w:val="nil"/>
              <w:right w:val="nil"/>
            </w:tcBorders>
          </w:tcPr>
          <w:p w:rsidR="00F05C76" w:rsidRDefault="00F05C76" w:rsidP="00884443"/>
        </w:tc>
      </w:tr>
      <w:tr w:rsidR="00F05C76" w:rsidTr="007353B0">
        <w:trPr>
          <w:cantSplit/>
          <w:trHeight w:val="1746"/>
        </w:trPr>
        <w:tc>
          <w:tcPr>
            <w:tcW w:w="675" w:type="dxa"/>
            <w:tcBorders>
              <w:top w:val="nil"/>
              <w:left w:val="nil"/>
              <w:right w:val="nil"/>
            </w:tcBorders>
          </w:tcPr>
          <w:p w:rsidR="00F05C76" w:rsidRDefault="00F05C76" w:rsidP="00F05C76">
            <w:pPr>
              <w:pStyle w:val="EnvelopeReturn"/>
            </w:pPr>
          </w:p>
        </w:tc>
        <w:tc>
          <w:tcPr>
            <w:tcW w:w="8181" w:type="dxa"/>
            <w:tcBorders>
              <w:top w:val="nil"/>
              <w:left w:val="nil"/>
              <w:right w:val="nil"/>
            </w:tcBorders>
          </w:tcPr>
          <w:p w:rsidR="004B0F26" w:rsidRDefault="004B0F26" w:rsidP="00F05C76">
            <w:pPr>
              <w:pStyle w:val="EnvelopeReturn"/>
              <w:tabs>
                <w:tab w:val="left" w:pos="405"/>
                <w:tab w:val="left" w:pos="2925"/>
                <w:tab w:val="left" w:pos="4545"/>
              </w:tabs>
            </w:pPr>
            <w:r>
              <w:t>Tests</w:t>
            </w:r>
          </w:p>
          <w:p w:rsidR="00774914" w:rsidRDefault="00F05C76" w:rsidP="004B0F26">
            <w:pPr>
              <w:pStyle w:val="EnvelopeReturn"/>
              <w:numPr>
                <w:ilvl w:val="0"/>
                <w:numId w:val="10"/>
              </w:numPr>
              <w:tabs>
                <w:tab w:val="left" w:pos="405"/>
                <w:tab w:val="left" w:pos="2925"/>
                <w:tab w:val="left" w:pos="4545"/>
              </w:tabs>
            </w:pPr>
            <w:r>
              <w:t xml:space="preserve">Test #1 </w:t>
            </w:r>
            <w:r>
              <w:tab/>
              <w:t xml:space="preserve">                 </w:t>
            </w:r>
            <w:r w:rsidR="000C0F83">
              <w:t xml:space="preserve">       </w:t>
            </w:r>
            <w:r w:rsidR="004B0F26">
              <w:t xml:space="preserve">                </w:t>
            </w:r>
            <w:r w:rsidR="0039585C">
              <w:t>20</w:t>
            </w:r>
            <w:r>
              <w:t>%</w:t>
            </w:r>
          </w:p>
          <w:p w:rsidR="004B0F26" w:rsidRDefault="004B0F26" w:rsidP="004B0F26">
            <w:pPr>
              <w:pStyle w:val="EnvelopeReturn"/>
              <w:numPr>
                <w:ilvl w:val="0"/>
                <w:numId w:val="10"/>
              </w:numPr>
              <w:tabs>
                <w:tab w:val="left" w:pos="405"/>
                <w:tab w:val="left" w:pos="2925"/>
                <w:tab w:val="left" w:pos="4545"/>
              </w:tabs>
            </w:pPr>
            <w:r>
              <w:t>Test #2                                                                30%</w:t>
            </w:r>
          </w:p>
          <w:p w:rsidR="004B0F26" w:rsidRDefault="004B0F26" w:rsidP="004B0F26">
            <w:pPr>
              <w:pStyle w:val="EnvelopeReturn"/>
              <w:numPr>
                <w:ilvl w:val="0"/>
                <w:numId w:val="10"/>
              </w:numPr>
              <w:tabs>
                <w:tab w:val="left" w:pos="405"/>
                <w:tab w:val="left" w:pos="2925"/>
                <w:tab w:val="left" w:pos="4545"/>
              </w:tabs>
            </w:pPr>
            <w:r>
              <w:t>Test #3                                                                35%</w:t>
            </w:r>
          </w:p>
          <w:p w:rsidR="00F05C76" w:rsidRDefault="00774914" w:rsidP="00F05C76">
            <w:pPr>
              <w:pStyle w:val="EnvelopeReturn"/>
              <w:tabs>
                <w:tab w:val="left" w:pos="405"/>
                <w:tab w:val="left" w:pos="2925"/>
                <w:tab w:val="left" w:pos="4545"/>
              </w:tabs>
            </w:pPr>
            <w:r>
              <w:t>Group Presentation</w:t>
            </w:r>
            <w:r w:rsidR="00F05C76">
              <w:tab/>
            </w:r>
            <w:r w:rsidR="00B616F3">
              <w:t xml:space="preserve">                </w:t>
            </w:r>
            <w:r w:rsidR="00B616F3">
              <w:tab/>
              <w:t xml:space="preserve">               5</w:t>
            </w:r>
            <w:r>
              <w:t>%</w:t>
            </w:r>
          </w:p>
          <w:p w:rsidR="00F05C76" w:rsidRDefault="00B616F3" w:rsidP="004B0F26">
            <w:pPr>
              <w:tabs>
                <w:tab w:val="left" w:pos="405"/>
                <w:tab w:val="left" w:pos="2925"/>
                <w:tab w:val="left" w:pos="4545"/>
              </w:tabs>
            </w:pPr>
            <w:r>
              <w:t>Grou</w:t>
            </w:r>
            <w:r w:rsidR="008233CA">
              <w:t>p Presentation Quiz (on-line/LMS</w:t>
            </w:r>
            <w:r>
              <w:t>)</w:t>
            </w:r>
            <w:r>
              <w:tab/>
              <w:t xml:space="preserve">             </w:t>
            </w:r>
            <w:r w:rsidR="004B0F26">
              <w:t>10</w:t>
            </w:r>
            <w:r w:rsidR="006C0CF8">
              <w:t>%</w:t>
            </w:r>
            <w:r w:rsidR="004F56C7">
              <w:t xml:space="preserve">   </w:t>
            </w:r>
            <w:r w:rsidR="00F05C76">
              <w:tab/>
            </w:r>
          </w:p>
        </w:tc>
      </w:tr>
      <w:tr w:rsidR="007353B0" w:rsidTr="007353B0">
        <w:trPr>
          <w:cantSplit/>
          <w:trHeight w:val="3060"/>
        </w:trPr>
        <w:tc>
          <w:tcPr>
            <w:tcW w:w="675" w:type="dxa"/>
            <w:tcBorders>
              <w:left w:val="nil"/>
              <w:bottom w:val="nil"/>
              <w:right w:val="nil"/>
            </w:tcBorders>
          </w:tcPr>
          <w:p w:rsidR="007353B0" w:rsidRDefault="007353B0" w:rsidP="00F05C76">
            <w:pPr>
              <w:pStyle w:val="EnvelopeReturn"/>
            </w:pPr>
          </w:p>
        </w:tc>
        <w:tc>
          <w:tcPr>
            <w:tcW w:w="8181" w:type="dxa"/>
            <w:tcBorders>
              <w:left w:val="nil"/>
              <w:bottom w:val="nil"/>
              <w:right w:val="nil"/>
            </w:tcBorders>
          </w:tcPr>
          <w:p w:rsidR="007353B0" w:rsidRDefault="007353B0" w:rsidP="000C0F83">
            <w:pPr>
              <w:rPr>
                <w:b/>
                <w:bCs/>
              </w:rPr>
            </w:pPr>
            <w:r w:rsidRPr="00F31FC0">
              <w:rPr>
                <w:b/>
                <w:bCs/>
              </w:rPr>
              <w:t>Note:</w:t>
            </w:r>
          </w:p>
          <w:p w:rsidR="007353B0" w:rsidRDefault="007353B0" w:rsidP="000C0F83">
            <w:pPr>
              <w:rPr>
                <w:b/>
                <w:bCs/>
              </w:rPr>
            </w:pPr>
          </w:p>
          <w:p w:rsidR="007353B0" w:rsidRPr="00F31FC0" w:rsidRDefault="007353B0" w:rsidP="00774914">
            <w:pPr>
              <w:numPr>
                <w:ilvl w:val="0"/>
                <w:numId w:val="8"/>
              </w:numPr>
              <w:autoSpaceDE/>
              <w:autoSpaceDN/>
              <w:contextualSpacing/>
            </w:pPr>
            <w:r w:rsidRPr="00F31FC0">
              <w:t xml:space="preserve">There are no supplemental presentations, tests, or rewrites available in this course. </w:t>
            </w:r>
          </w:p>
          <w:p w:rsidR="007353B0" w:rsidRPr="00F31FC0" w:rsidRDefault="007353B0" w:rsidP="000C0F83">
            <w:pPr>
              <w:ind w:left="360"/>
              <w:contextualSpacing/>
            </w:pPr>
          </w:p>
          <w:p w:rsidR="007353B0" w:rsidRPr="00F31FC0" w:rsidRDefault="007353B0" w:rsidP="004B0F26">
            <w:pPr>
              <w:numPr>
                <w:ilvl w:val="0"/>
                <w:numId w:val="8"/>
              </w:numPr>
              <w:autoSpaceDE/>
              <w:autoSpaceDN/>
              <w:contextualSpacing/>
            </w:pPr>
            <w:r w:rsidRPr="00F31FC0">
              <w:t xml:space="preserve">Students are to write tests on the dates assigned. </w:t>
            </w:r>
            <w:r w:rsidR="004B0F26" w:rsidRPr="004B0F26">
              <w:t>All assignments are due by the designated date and time. Any assignment submitted late will not be accepted</w:t>
            </w:r>
            <w:r w:rsidR="00253760">
              <w:t xml:space="preserve"> and a zero grade will be assigned</w:t>
            </w:r>
            <w:r w:rsidR="004B0F26" w:rsidRPr="004B0F26">
              <w:t>. Refer to the Student Success Guide for Assignment Procedures and Test/Examination Procedures and Protocol.</w:t>
            </w:r>
          </w:p>
          <w:p w:rsidR="007353B0" w:rsidRPr="00F31FC0" w:rsidRDefault="007353B0" w:rsidP="000C0F83">
            <w:pPr>
              <w:ind w:left="360"/>
              <w:contextualSpacing/>
            </w:pPr>
          </w:p>
          <w:p w:rsidR="007353B0" w:rsidRPr="00F31FC0" w:rsidRDefault="007353B0" w:rsidP="00774914">
            <w:pPr>
              <w:numPr>
                <w:ilvl w:val="0"/>
                <w:numId w:val="8"/>
              </w:numPr>
              <w:autoSpaceDE/>
              <w:autoSpaceDN/>
              <w:contextualSpacing/>
            </w:pPr>
            <w:r w:rsidRPr="00F31FC0">
              <w:t xml:space="preserve">The pass mark for this course is </w:t>
            </w:r>
            <w:r w:rsidRPr="00F31FC0">
              <w:rPr>
                <w:bCs/>
              </w:rPr>
              <w:t>60%</w:t>
            </w:r>
            <w:r w:rsidRPr="00F31FC0">
              <w:t xml:space="preserve">.  </w:t>
            </w:r>
          </w:p>
          <w:p w:rsidR="007353B0" w:rsidRDefault="007353B0" w:rsidP="00884443"/>
        </w:tc>
      </w:tr>
    </w:tbl>
    <w:p w:rsidR="00585876" w:rsidRDefault="00585876"/>
    <w:tbl>
      <w:tblPr>
        <w:tblW w:w="8181" w:type="dxa"/>
        <w:tblLayout w:type="fixed"/>
        <w:tblLook w:val="0000" w:firstRow="0" w:lastRow="0" w:firstColumn="0" w:lastColumn="0" w:noHBand="0" w:noVBand="0"/>
      </w:tblPr>
      <w:tblGrid>
        <w:gridCol w:w="1701"/>
        <w:gridCol w:w="4678"/>
        <w:gridCol w:w="1802"/>
      </w:tblGrid>
      <w:tr w:rsidR="007353B0" w:rsidTr="007353B0">
        <w:trPr>
          <w:cantSplit/>
        </w:trPr>
        <w:tc>
          <w:tcPr>
            <w:tcW w:w="8181" w:type="dxa"/>
            <w:gridSpan w:val="3"/>
            <w:tcBorders>
              <w:top w:val="nil"/>
              <w:left w:val="nil"/>
              <w:bottom w:val="nil"/>
              <w:right w:val="nil"/>
            </w:tcBorders>
          </w:tcPr>
          <w:p w:rsidR="007353B0" w:rsidRDefault="007353B0" w:rsidP="007353B0">
            <w:pPr>
              <w:rPr>
                <w:b/>
                <w:bCs/>
              </w:rPr>
            </w:pPr>
            <w:r>
              <w:rPr>
                <w:b/>
                <w:bCs/>
              </w:rPr>
              <w:t>The following semester grades will be assigned to students:</w:t>
            </w:r>
          </w:p>
          <w:p w:rsidR="007353B0" w:rsidRDefault="007353B0" w:rsidP="007353B0">
            <w:pPr>
              <w:rPr>
                <w:b/>
                <w:bCs/>
              </w:rPr>
            </w:pPr>
          </w:p>
        </w:tc>
      </w:tr>
      <w:tr w:rsidR="007353B0" w:rsidTr="007353B0">
        <w:tc>
          <w:tcPr>
            <w:tcW w:w="1701" w:type="dxa"/>
            <w:tcBorders>
              <w:top w:val="nil"/>
              <w:left w:val="nil"/>
              <w:bottom w:val="nil"/>
              <w:right w:val="nil"/>
            </w:tcBorders>
          </w:tcPr>
          <w:p w:rsidR="007353B0" w:rsidRDefault="007353B0" w:rsidP="007353B0">
            <w:pPr>
              <w:jc w:val="center"/>
            </w:pPr>
          </w:p>
          <w:p w:rsidR="007353B0" w:rsidRDefault="007353B0" w:rsidP="007353B0">
            <w:pPr>
              <w:pStyle w:val="Heading2"/>
              <w:rPr>
                <w:b w:val="0"/>
                <w:bCs w:val="0"/>
                <w:u w:val="single"/>
              </w:rPr>
            </w:pPr>
            <w:r>
              <w:rPr>
                <w:b w:val="0"/>
                <w:bCs w:val="0"/>
                <w:u w:val="single"/>
              </w:rPr>
              <w:t>Grade</w:t>
            </w:r>
          </w:p>
        </w:tc>
        <w:tc>
          <w:tcPr>
            <w:tcW w:w="4678" w:type="dxa"/>
            <w:tcBorders>
              <w:top w:val="nil"/>
              <w:left w:val="nil"/>
              <w:bottom w:val="nil"/>
              <w:right w:val="nil"/>
            </w:tcBorders>
          </w:tcPr>
          <w:p w:rsidR="007353B0" w:rsidRDefault="007353B0" w:rsidP="007353B0">
            <w:pPr>
              <w:jc w:val="center"/>
            </w:pPr>
          </w:p>
          <w:p w:rsidR="007353B0" w:rsidRDefault="007353B0" w:rsidP="007353B0">
            <w:pPr>
              <w:pStyle w:val="Heading1"/>
              <w:rPr>
                <w:b w:val="0"/>
                <w:bCs w:val="0"/>
              </w:rPr>
            </w:pPr>
            <w:r>
              <w:rPr>
                <w:b w:val="0"/>
                <w:bCs w:val="0"/>
              </w:rPr>
              <w:t>Definition</w:t>
            </w:r>
          </w:p>
        </w:tc>
        <w:tc>
          <w:tcPr>
            <w:tcW w:w="1802" w:type="dxa"/>
            <w:tcBorders>
              <w:top w:val="nil"/>
              <w:left w:val="nil"/>
              <w:bottom w:val="nil"/>
              <w:right w:val="nil"/>
            </w:tcBorders>
          </w:tcPr>
          <w:p w:rsidR="007353B0" w:rsidRDefault="007353B0" w:rsidP="007353B0">
            <w:pPr>
              <w:pStyle w:val="BodyText"/>
              <w:jc w:val="center"/>
              <w:rPr>
                <w:sz w:val="22"/>
                <w:szCs w:val="22"/>
              </w:rPr>
            </w:pPr>
            <w:r>
              <w:rPr>
                <w:sz w:val="22"/>
                <w:szCs w:val="22"/>
              </w:rPr>
              <w:t xml:space="preserve">Grade Point </w:t>
            </w:r>
            <w:r>
              <w:rPr>
                <w:sz w:val="22"/>
                <w:szCs w:val="22"/>
                <w:u w:val="single"/>
              </w:rPr>
              <w:t>Equivalent</w:t>
            </w:r>
          </w:p>
          <w:p w:rsidR="007353B0" w:rsidRDefault="007353B0" w:rsidP="007353B0">
            <w:pPr>
              <w:jc w:val="center"/>
            </w:pPr>
          </w:p>
        </w:tc>
      </w:tr>
      <w:tr w:rsidR="007353B0" w:rsidTr="007353B0">
        <w:trPr>
          <w:cantSplit/>
        </w:trPr>
        <w:tc>
          <w:tcPr>
            <w:tcW w:w="1701" w:type="dxa"/>
            <w:tcBorders>
              <w:top w:val="nil"/>
              <w:left w:val="nil"/>
              <w:bottom w:val="nil"/>
              <w:right w:val="nil"/>
            </w:tcBorders>
          </w:tcPr>
          <w:p w:rsidR="007353B0" w:rsidRDefault="007353B0" w:rsidP="007353B0">
            <w:r>
              <w:t>A+</w:t>
            </w:r>
          </w:p>
        </w:tc>
        <w:tc>
          <w:tcPr>
            <w:tcW w:w="4678" w:type="dxa"/>
            <w:tcBorders>
              <w:top w:val="nil"/>
              <w:left w:val="nil"/>
              <w:bottom w:val="nil"/>
              <w:right w:val="nil"/>
            </w:tcBorders>
          </w:tcPr>
          <w:p w:rsidR="007353B0" w:rsidRDefault="007353B0" w:rsidP="007353B0">
            <w:pPr>
              <w:jc w:val="center"/>
            </w:pPr>
            <w:r>
              <w:t>90 – 100%</w:t>
            </w:r>
          </w:p>
        </w:tc>
        <w:tc>
          <w:tcPr>
            <w:tcW w:w="1802" w:type="dxa"/>
            <w:vMerge w:val="restart"/>
            <w:tcBorders>
              <w:top w:val="nil"/>
              <w:left w:val="nil"/>
              <w:bottom w:val="nil"/>
              <w:right w:val="nil"/>
            </w:tcBorders>
            <w:vAlign w:val="center"/>
          </w:tcPr>
          <w:p w:rsidR="007353B0" w:rsidRDefault="007353B0" w:rsidP="007353B0">
            <w:pPr>
              <w:jc w:val="center"/>
            </w:pPr>
            <w:r>
              <w:t>4.00</w:t>
            </w:r>
          </w:p>
        </w:tc>
      </w:tr>
      <w:tr w:rsidR="007353B0" w:rsidTr="007353B0">
        <w:trPr>
          <w:cantSplit/>
        </w:trPr>
        <w:tc>
          <w:tcPr>
            <w:tcW w:w="1701" w:type="dxa"/>
            <w:tcBorders>
              <w:top w:val="nil"/>
              <w:left w:val="nil"/>
              <w:bottom w:val="nil"/>
              <w:right w:val="nil"/>
            </w:tcBorders>
          </w:tcPr>
          <w:p w:rsidR="007353B0" w:rsidRDefault="007353B0" w:rsidP="007353B0">
            <w:r>
              <w:t>A</w:t>
            </w:r>
          </w:p>
        </w:tc>
        <w:tc>
          <w:tcPr>
            <w:tcW w:w="4678" w:type="dxa"/>
            <w:tcBorders>
              <w:top w:val="nil"/>
              <w:left w:val="nil"/>
              <w:bottom w:val="nil"/>
              <w:right w:val="nil"/>
            </w:tcBorders>
          </w:tcPr>
          <w:p w:rsidR="007353B0" w:rsidRDefault="007353B0" w:rsidP="007353B0">
            <w:pPr>
              <w:jc w:val="center"/>
            </w:pPr>
            <w:r>
              <w:t>80 – 89%</w:t>
            </w:r>
          </w:p>
        </w:tc>
        <w:tc>
          <w:tcPr>
            <w:tcW w:w="1802" w:type="dxa"/>
            <w:vMerge/>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B</w:t>
            </w:r>
          </w:p>
        </w:tc>
        <w:tc>
          <w:tcPr>
            <w:tcW w:w="4678" w:type="dxa"/>
            <w:tcBorders>
              <w:top w:val="nil"/>
              <w:left w:val="nil"/>
              <w:bottom w:val="nil"/>
              <w:right w:val="nil"/>
            </w:tcBorders>
          </w:tcPr>
          <w:p w:rsidR="007353B0" w:rsidRDefault="007353B0" w:rsidP="007353B0">
            <w:pPr>
              <w:jc w:val="center"/>
            </w:pPr>
            <w:r>
              <w:t>70 - 79%</w:t>
            </w:r>
          </w:p>
        </w:tc>
        <w:tc>
          <w:tcPr>
            <w:tcW w:w="1802" w:type="dxa"/>
            <w:tcBorders>
              <w:top w:val="nil"/>
              <w:left w:val="nil"/>
              <w:bottom w:val="nil"/>
              <w:right w:val="nil"/>
            </w:tcBorders>
          </w:tcPr>
          <w:p w:rsidR="007353B0" w:rsidRDefault="007353B0" w:rsidP="007353B0">
            <w:pPr>
              <w:jc w:val="center"/>
            </w:pPr>
            <w:r>
              <w:t>3.00</w:t>
            </w:r>
          </w:p>
        </w:tc>
      </w:tr>
      <w:tr w:rsidR="007353B0" w:rsidTr="007353B0">
        <w:tc>
          <w:tcPr>
            <w:tcW w:w="1701" w:type="dxa"/>
            <w:tcBorders>
              <w:top w:val="nil"/>
              <w:left w:val="nil"/>
              <w:bottom w:val="nil"/>
              <w:right w:val="nil"/>
            </w:tcBorders>
          </w:tcPr>
          <w:p w:rsidR="007353B0" w:rsidRDefault="007353B0" w:rsidP="007353B0">
            <w:r>
              <w:t>C</w:t>
            </w:r>
          </w:p>
        </w:tc>
        <w:tc>
          <w:tcPr>
            <w:tcW w:w="4678" w:type="dxa"/>
            <w:tcBorders>
              <w:top w:val="nil"/>
              <w:left w:val="nil"/>
              <w:bottom w:val="nil"/>
              <w:right w:val="nil"/>
            </w:tcBorders>
          </w:tcPr>
          <w:p w:rsidR="007353B0" w:rsidRDefault="007353B0" w:rsidP="007353B0">
            <w:pPr>
              <w:jc w:val="center"/>
            </w:pPr>
            <w:r>
              <w:t>60 - 69%</w:t>
            </w:r>
          </w:p>
        </w:tc>
        <w:tc>
          <w:tcPr>
            <w:tcW w:w="1802" w:type="dxa"/>
            <w:tcBorders>
              <w:top w:val="nil"/>
              <w:left w:val="nil"/>
              <w:bottom w:val="nil"/>
              <w:right w:val="nil"/>
            </w:tcBorders>
          </w:tcPr>
          <w:p w:rsidR="007353B0" w:rsidRDefault="007353B0" w:rsidP="007353B0">
            <w:pPr>
              <w:jc w:val="center"/>
            </w:pPr>
            <w:r>
              <w:t>2.00</w:t>
            </w:r>
          </w:p>
        </w:tc>
      </w:tr>
      <w:tr w:rsidR="007353B0" w:rsidTr="007353B0">
        <w:tc>
          <w:tcPr>
            <w:tcW w:w="1701" w:type="dxa"/>
            <w:tcBorders>
              <w:top w:val="nil"/>
              <w:left w:val="nil"/>
              <w:bottom w:val="nil"/>
              <w:right w:val="nil"/>
            </w:tcBorders>
          </w:tcPr>
          <w:p w:rsidR="007353B0" w:rsidRDefault="007353B0" w:rsidP="007353B0">
            <w:r>
              <w:t>D</w:t>
            </w:r>
          </w:p>
        </w:tc>
        <w:tc>
          <w:tcPr>
            <w:tcW w:w="4678" w:type="dxa"/>
            <w:tcBorders>
              <w:top w:val="nil"/>
              <w:left w:val="nil"/>
              <w:bottom w:val="nil"/>
              <w:right w:val="nil"/>
            </w:tcBorders>
          </w:tcPr>
          <w:p w:rsidR="007353B0" w:rsidRDefault="007353B0" w:rsidP="007353B0">
            <w:pPr>
              <w:jc w:val="center"/>
            </w:pPr>
            <w:r>
              <w:t>50 – 59%</w:t>
            </w:r>
          </w:p>
        </w:tc>
        <w:tc>
          <w:tcPr>
            <w:tcW w:w="1802" w:type="dxa"/>
            <w:tcBorders>
              <w:top w:val="nil"/>
              <w:left w:val="nil"/>
              <w:bottom w:val="nil"/>
              <w:right w:val="nil"/>
            </w:tcBorders>
          </w:tcPr>
          <w:p w:rsidR="007353B0" w:rsidRDefault="007353B0" w:rsidP="007353B0">
            <w:pPr>
              <w:jc w:val="center"/>
            </w:pPr>
            <w:r>
              <w:t>1.00</w:t>
            </w:r>
          </w:p>
        </w:tc>
      </w:tr>
      <w:tr w:rsidR="007353B0" w:rsidTr="007353B0">
        <w:tc>
          <w:tcPr>
            <w:tcW w:w="1701" w:type="dxa"/>
            <w:tcBorders>
              <w:top w:val="nil"/>
              <w:left w:val="nil"/>
              <w:bottom w:val="nil"/>
              <w:right w:val="nil"/>
            </w:tcBorders>
          </w:tcPr>
          <w:p w:rsidR="007353B0" w:rsidRDefault="007353B0" w:rsidP="007353B0">
            <w:r>
              <w:t>F (Fail)</w:t>
            </w:r>
          </w:p>
        </w:tc>
        <w:tc>
          <w:tcPr>
            <w:tcW w:w="4678" w:type="dxa"/>
            <w:tcBorders>
              <w:top w:val="nil"/>
              <w:left w:val="nil"/>
              <w:bottom w:val="nil"/>
              <w:right w:val="nil"/>
            </w:tcBorders>
          </w:tcPr>
          <w:p w:rsidR="007353B0" w:rsidRDefault="007353B0" w:rsidP="007353B0">
            <w:pPr>
              <w:jc w:val="center"/>
            </w:pPr>
            <w:r>
              <w:t>49% and below</w:t>
            </w:r>
          </w:p>
        </w:tc>
        <w:tc>
          <w:tcPr>
            <w:tcW w:w="1802" w:type="dxa"/>
            <w:tcBorders>
              <w:top w:val="nil"/>
              <w:left w:val="nil"/>
              <w:bottom w:val="nil"/>
              <w:right w:val="nil"/>
            </w:tcBorders>
          </w:tcPr>
          <w:p w:rsidR="007353B0" w:rsidRDefault="007353B0" w:rsidP="007353B0">
            <w:pPr>
              <w:jc w:val="center"/>
            </w:pPr>
            <w:r>
              <w:t>0.00</w:t>
            </w:r>
          </w:p>
        </w:tc>
      </w:tr>
      <w:tr w:rsidR="007353B0" w:rsidTr="007353B0">
        <w:tc>
          <w:tcPr>
            <w:tcW w:w="1701" w:type="dxa"/>
            <w:tcBorders>
              <w:top w:val="nil"/>
              <w:left w:val="nil"/>
              <w:bottom w:val="nil"/>
              <w:right w:val="nil"/>
            </w:tcBorders>
          </w:tcPr>
          <w:p w:rsidR="007353B0" w:rsidRDefault="007353B0" w:rsidP="007353B0"/>
        </w:tc>
        <w:tc>
          <w:tcPr>
            <w:tcW w:w="4678" w:type="dxa"/>
            <w:tcBorders>
              <w:top w:val="nil"/>
              <w:left w:val="nil"/>
              <w:bottom w:val="nil"/>
              <w:right w:val="nil"/>
            </w:tcBorders>
          </w:tcPr>
          <w:p w:rsidR="007353B0" w:rsidRDefault="007353B0" w:rsidP="007353B0"/>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CR (Credit)</w:t>
            </w:r>
          </w:p>
        </w:tc>
        <w:tc>
          <w:tcPr>
            <w:tcW w:w="4678" w:type="dxa"/>
            <w:tcBorders>
              <w:top w:val="nil"/>
              <w:left w:val="nil"/>
              <w:bottom w:val="nil"/>
              <w:right w:val="nil"/>
            </w:tcBorders>
          </w:tcPr>
          <w:p w:rsidR="007353B0" w:rsidRDefault="007353B0" w:rsidP="007353B0">
            <w:r>
              <w:t>Credit for diploma requirements has been awarded.</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S</w:t>
            </w:r>
          </w:p>
        </w:tc>
        <w:tc>
          <w:tcPr>
            <w:tcW w:w="4678" w:type="dxa"/>
            <w:tcBorders>
              <w:top w:val="nil"/>
              <w:left w:val="nil"/>
              <w:bottom w:val="nil"/>
              <w:right w:val="nil"/>
            </w:tcBorders>
          </w:tcPr>
          <w:p w:rsidR="007353B0" w:rsidRDefault="007353B0" w:rsidP="007353B0">
            <w:r>
              <w:t>Satisfactory achievement in field /clinical placement or non-graded subject area.</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U</w:t>
            </w:r>
          </w:p>
        </w:tc>
        <w:tc>
          <w:tcPr>
            <w:tcW w:w="4678" w:type="dxa"/>
            <w:tcBorders>
              <w:top w:val="nil"/>
              <w:left w:val="nil"/>
              <w:bottom w:val="nil"/>
              <w:right w:val="nil"/>
            </w:tcBorders>
          </w:tcPr>
          <w:p w:rsidR="007353B0" w:rsidRDefault="007353B0" w:rsidP="007353B0">
            <w:r>
              <w:t>Unsatisfactory achievement in field/clinical placement or non-graded subject area.</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X</w:t>
            </w:r>
          </w:p>
        </w:tc>
        <w:tc>
          <w:tcPr>
            <w:tcW w:w="4678" w:type="dxa"/>
            <w:tcBorders>
              <w:top w:val="nil"/>
              <w:left w:val="nil"/>
              <w:bottom w:val="nil"/>
              <w:right w:val="nil"/>
            </w:tcBorders>
          </w:tcPr>
          <w:p w:rsidR="007353B0" w:rsidRDefault="007353B0" w:rsidP="007353B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NR</w:t>
            </w:r>
          </w:p>
        </w:tc>
        <w:tc>
          <w:tcPr>
            <w:tcW w:w="4678" w:type="dxa"/>
            <w:tcBorders>
              <w:top w:val="nil"/>
              <w:left w:val="nil"/>
              <w:bottom w:val="nil"/>
              <w:right w:val="nil"/>
            </w:tcBorders>
          </w:tcPr>
          <w:p w:rsidR="007353B0" w:rsidRDefault="007353B0" w:rsidP="007353B0">
            <w:r>
              <w:t xml:space="preserve">Grade not reported to Registrar's office.  </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DF3CAD" w:rsidRDefault="00253760" w:rsidP="007353B0">
            <w:r>
              <w:t>W</w:t>
            </w:r>
          </w:p>
          <w:p w:rsidR="00253760" w:rsidRDefault="00253760" w:rsidP="007353B0"/>
        </w:tc>
        <w:tc>
          <w:tcPr>
            <w:tcW w:w="4678" w:type="dxa"/>
            <w:tcBorders>
              <w:top w:val="nil"/>
              <w:left w:val="nil"/>
              <w:bottom w:val="nil"/>
              <w:right w:val="nil"/>
            </w:tcBorders>
          </w:tcPr>
          <w:p w:rsidR="00DF3CAD" w:rsidRDefault="007353B0" w:rsidP="007353B0">
            <w:r>
              <w:t>Student has withdrawn from the course without academ</w:t>
            </w:r>
            <w:r w:rsidR="00DF3CAD">
              <w:t>ic penalty</w:t>
            </w:r>
            <w:r w:rsidR="00253760">
              <w:t>.</w:t>
            </w:r>
          </w:p>
        </w:tc>
        <w:tc>
          <w:tcPr>
            <w:tcW w:w="1802" w:type="dxa"/>
            <w:tcBorders>
              <w:top w:val="nil"/>
              <w:left w:val="nil"/>
              <w:bottom w:val="nil"/>
              <w:right w:val="nil"/>
            </w:tcBorders>
          </w:tcPr>
          <w:p w:rsidR="007353B0" w:rsidRDefault="007353B0" w:rsidP="007353B0">
            <w:pPr>
              <w:jc w:val="center"/>
            </w:pPr>
          </w:p>
        </w:tc>
      </w:tr>
    </w:tbl>
    <w:p w:rsidR="00253760" w:rsidRDefault="00253760"/>
    <w:p w:rsidR="00585876" w:rsidRDefault="00253760">
      <w:r w:rsidRPr="00253760">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53760" w:rsidRDefault="00253760"/>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Pr>
          <w:p w:rsidR="00F05C76" w:rsidRDefault="00F05C76" w:rsidP="00F05C76">
            <w:pPr>
              <w:rPr>
                <w:b/>
              </w:rPr>
            </w:pPr>
            <w:r>
              <w:rPr>
                <w:b/>
              </w:rPr>
              <w:t>VI.</w:t>
            </w:r>
          </w:p>
        </w:tc>
        <w:tc>
          <w:tcPr>
            <w:tcW w:w="8181" w:type="dxa"/>
          </w:tcPr>
          <w:p w:rsidR="00F05C76" w:rsidRDefault="00F05C76" w:rsidP="00F05C76">
            <w:pPr>
              <w:rPr>
                <w:b/>
              </w:rPr>
            </w:pPr>
            <w:r>
              <w:rPr>
                <w:b/>
              </w:rPr>
              <w:t>SPECIAL NOTES:</w:t>
            </w:r>
          </w:p>
          <w:p w:rsidR="00F05C76" w:rsidRDefault="00F05C76" w:rsidP="00F05C76"/>
        </w:tc>
      </w:tr>
      <w:tr w:rsidR="00F05C76" w:rsidRPr="00582807" w:rsidTr="00F05C76">
        <w:trPr>
          <w:cantSplit/>
        </w:trPr>
        <w:tc>
          <w:tcPr>
            <w:tcW w:w="675" w:type="dxa"/>
          </w:tcPr>
          <w:p w:rsidR="00F05C76" w:rsidRPr="00582807" w:rsidRDefault="00F05C76" w:rsidP="00F05C76">
            <w:pPr>
              <w:autoSpaceDE/>
              <w:autoSpaceDN/>
            </w:pPr>
          </w:p>
        </w:tc>
        <w:tc>
          <w:tcPr>
            <w:tcW w:w="8181" w:type="dxa"/>
          </w:tcPr>
          <w:p w:rsidR="00F05C76" w:rsidRPr="00582807" w:rsidRDefault="00F05C76" w:rsidP="00F05C76">
            <w:pPr>
              <w:rPr>
                <w:u w:val="single"/>
              </w:rPr>
            </w:pPr>
            <w:r w:rsidRPr="00582807">
              <w:rPr>
                <w:u w:val="single"/>
              </w:rPr>
              <w:t>Attendance:</w:t>
            </w:r>
          </w:p>
          <w:p w:rsidR="00F05C76" w:rsidRPr="00582807" w:rsidRDefault="00F05C76" w:rsidP="00F05C76">
            <w:r w:rsidRPr="00582807">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F3CAD" w:rsidRDefault="00DF3CAD" w:rsidP="00F05C76"/>
    <w:p w:rsidR="00253760" w:rsidRPr="005C595B" w:rsidRDefault="00253760" w:rsidP="00253760">
      <w:pPr>
        <w:ind w:firstLine="720"/>
        <w:rPr>
          <w:u w:val="single"/>
        </w:rPr>
      </w:pPr>
      <w:r w:rsidRPr="005C595B">
        <w:rPr>
          <w:u w:val="single"/>
        </w:rPr>
        <w:t>Cell Phones:</w:t>
      </w:r>
    </w:p>
    <w:p w:rsidR="00253760" w:rsidRDefault="00253760" w:rsidP="00253760">
      <w:pPr>
        <w:ind w:firstLine="720"/>
      </w:pPr>
      <w:r>
        <w:t xml:space="preserve">Respectful and responsible use of cell phones is expected at all times. </w:t>
      </w:r>
    </w:p>
    <w:p w:rsidR="00DF3CAD" w:rsidRDefault="00DF3CAD" w:rsidP="00F05C76"/>
    <w:tbl>
      <w:tblPr>
        <w:tblW w:w="0" w:type="auto"/>
        <w:tblLayout w:type="fixed"/>
        <w:tblLook w:val="0000" w:firstRow="0" w:lastRow="0" w:firstColumn="0" w:lastColumn="0" w:noHBand="0" w:noVBand="0"/>
      </w:tblPr>
      <w:tblGrid>
        <w:gridCol w:w="675"/>
        <w:gridCol w:w="8181"/>
      </w:tblGrid>
      <w:tr w:rsidR="00253760" w:rsidRPr="001F503D" w:rsidTr="00EF1AE5">
        <w:trPr>
          <w:cantSplit/>
        </w:trPr>
        <w:tc>
          <w:tcPr>
            <w:tcW w:w="675" w:type="dxa"/>
          </w:tcPr>
          <w:p w:rsidR="00253760" w:rsidRPr="001F503D" w:rsidRDefault="00253760" w:rsidP="00EF1AE5">
            <w:pPr>
              <w:rPr>
                <w:b/>
              </w:rPr>
            </w:pPr>
            <w:r w:rsidRPr="001F503D">
              <w:rPr>
                <w:b/>
              </w:rPr>
              <w:t>VII.</w:t>
            </w:r>
          </w:p>
        </w:tc>
        <w:tc>
          <w:tcPr>
            <w:tcW w:w="8181" w:type="dxa"/>
          </w:tcPr>
          <w:p w:rsidR="00253760" w:rsidRDefault="00253760" w:rsidP="00EF1AE5">
            <w:pPr>
              <w:rPr>
                <w:b/>
              </w:rPr>
            </w:pPr>
            <w:r>
              <w:rPr>
                <w:b/>
              </w:rPr>
              <w:t xml:space="preserve">COURSE OUTLINE </w:t>
            </w:r>
            <w:r w:rsidRPr="001F503D">
              <w:rPr>
                <w:b/>
              </w:rPr>
              <w:t>ADDENDUM:</w:t>
            </w:r>
          </w:p>
          <w:p w:rsidR="00253760" w:rsidRPr="001F503D" w:rsidRDefault="00253760" w:rsidP="00EF1AE5">
            <w:pPr>
              <w:rPr>
                <w:b/>
              </w:rPr>
            </w:pPr>
          </w:p>
        </w:tc>
      </w:tr>
      <w:tr w:rsidR="00253760" w:rsidRPr="001F503D" w:rsidTr="00EF1AE5">
        <w:trPr>
          <w:cantSplit/>
        </w:trPr>
        <w:tc>
          <w:tcPr>
            <w:tcW w:w="675" w:type="dxa"/>
          </w:tcPr>
          <w:p w:rsidR="00253760" w:rsidRDefault="00253760" w:rsidP="00EF1AE5"/>
        </w:tc>
        <w:tc>
          <w:tcPr>
            <w:tcW w:w="8181" w:type="dxa"/>
          </w:tcPr>
          <w:p w:rsidR="00253760" w:rsidRPr="001F503D" w:rsidRDefault="00253760" w:rsidP="00EF1AE5">
            <w:r>
              <w:t>The provisions contained in the addendu</w:t>
            </w:r>
            <w:r w:rsidR="00C11645">
              <w:t xml:space="preserve">m located in D2L and on the portal </w:t>
            </w:r>
            <w:r>
              <w:t>form part of this course outline.</w:t>
            </w:r>
          </w:p>
        </w:tc>
      </w:tr>
    </w:tbl>
    <w:p w:rsidR="007353B0" w:rsidRDefault="007353B0" w:rsidP="00F05C76"/>
    <w:p w:rsidR="00BD2172" w:rsidRDefault="00BD2172" w:rsidP="00582807">
      <w:bookmarkStart w:id="0" w:name="_GoBack"/>
      <w:bookmarkEnd w:id="0"/>
    </w:p>
    <w:sectPr w:rsidR="00BD2172">
      <w:headerReference w:type="default" r:id="rId9"/>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9D" w:rsidRDefault="00A5459D">
      <w:r>
        <w:separator/>
      </w:r>
    </w:p>
  </w:endnote>
  <w:endnote w:type="continuationSeparator" w:id="0">
    <w:p w:rsidR="00A5459D" w:rsidRDefault="00A5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9D" w:rsidRDefault="00A5459D">
      <w:r>
        <w:separator/>
      </w:r>
    </w:p>
  </w:footnote>
  <w:footnote w:type="continuationSeparator" w:id="0">
    <w:p w:rsidR="00A5459D" w:rsidRDefault="00A5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B0" w:rsidRDefault="007353B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D4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353B0" w:rsidTr="007353B0">
      <w:tc>
        <w:tcPr>
          <w:tcW w:w="3794" w:type="dxa"/>
        </w:tcPr>
        <w:p w:rsidR="007353B0" w:rsidRDefault="007353B0">
          <w:pPr>
            <w:pStyle w:val="Heading4"/>
          </w:pPr>
          <w:r>
            <w:t>NURSING THEORY III</w:t>
          </w:r>
        </w:p>
      </w:tc>
      <w:tc>
        <w:tcPr>
          <w:tcW w:w="1134" w:type="dxa"/>
        </w:tcPr>
        <w:p w:rsidR="007353B0" w:rsidRDefault="007353B0">
          <w:pPr>
            <w:pStyle w:val="Header"/>
            <w:jc w:val="center"/>
            <w:rPr>
              <w:b/>
              <w:bCs/>
              <w:snapToGrid w:val="0"/>
            </w:rPr>
          </w:pPr>
        </w:p>
      </w:tc>
      <w:tc>
        <w:tcPr>
          <w:tcW w:w="3928" w:type="dxa"/>
        </w:tcPr>
        <w:p w:rsidR="007353B0" w:rsidRDefault="007353B0" w:rsidP="00BD2172">
          <w:pPr>
            <w:pStyle w:val="Header"/>
            <w:jc w:val="right"/>
            <w:rPr>
              <w:b/>
              <w:bCs/>
              <w:snapToGrid w:val="0"/>
            </w:rPr>
          </w:pPr>
          <w:r>
            <w:rPr>
              <w:b/>
              <w:bCs/>
              <w:snapToGrid w:val="0"/>
            </w:rPr>
            <w:t>PNG238</w:t>
          </w:r>
        </w:p>
      </w:tc>
    </w:tr>
  </w:tbl>
  <w:p w:rsidR="007353B0" w:rsidRDefault="007353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02C0"/>
    <w:multiLevelType w:val="hybridMultilevel"/>
    <w:tmpl w:val="43463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D655F73"/>
    <w:multiLevelType w:val="hybridMultilevel"/>
    <w:tmpl w:val="0F3E1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C3356B8"/>
    <w:multiLevelType w:val="multilevel"/>
    <w:tmpl w:val="431E68BE"/>
    <w:lvl w:ilvl="0">
      <w:start w:val="1"/>
      <w:numFmt w:val="bullet"/>
      <w:lvlText w:val=""/>
      <w:lvlJc w:val="left"/>
      <w:pPr>
        <w:tabs>
          <w:tab w:val="num" w:pos="738"/>
        </w:tabs>
        <w:ind w:left="738" w:hanging="360"/>
      </w:pPr>
      <w:rPr>
        <w:rFonts w:ascii="Symbol" w:hAnsi="Symbol" w:hint="default"/>
      </w:rPr>
    </w:lvl>
    <w:lvl w:ilvl="1">
      <w:start w:val="1"/>
      <w:numFmt w:val="bullet"/>
      <w:lvlText w:val=""/>
      <w:lvlJc w:val="left"/>
      <w:pPr>
        <w:tabs>
          <w:tab w:val="num" w:pos="1458"/>
        </w:tabs>
        <w:ind w:left="1458" w:hanging="360"/>
      </w:pPr>
      <w:rPr>
        <w:rFonts w:ascii="Symbol" w:hAnsi="Symbol" w:hint="default"/>
      </w:rPr>
    </w:lvl>
    <w:lvl w:ilvl="2">
      <w:start w:val="1"/>
      <w:numFmt w:val="bullet"/>
      <w:lvlText w:val=""/>
      <w:lvlJc w:val="left"/>
      <w:pPr>
        <w:tabs>
          <w:tab w:val="num" w:pos="2178"/>
        </w:tabs>
        <w:ind w:left="2178" w:hanging="360"/>
      </w:pPr>
      <w:rPr>
        <w:rFonts w:ascii="Wingdings" w:hAnsi="Wingdings" w:cs="Wingdings" w:hint="default"/>
      </w:rPr>
    </w:lvl>
    <w:lvl w:ilvl="3">
      <w:start w:val="1"/>
      <w:numFmt w:val="bullet"/>
      <w:lvlText w:val=""/>
      <w:lvlJc w:val="left"/>
      <w:pPr>
        <w:tabs>
          <w:tab w:val="num" w:pos="2898"/>
        </w:tabs>
        <w:ind w:left="2898" w:hanging="360"/>
      </w:pPr>
      <w:rPr>
        <w:rFonts w:ascii="Symbol" w:hAnsi="Symbol" w:cs="Symbol" w:hint="default"/>
      </w:rPr>
    </w:lvl>
    <w:lvl w:ilvl="4">
      <w:start w:val="1"/>
      <w:numFmt w:val="bullet"/>
      <w:lvlText w:val="o"/>
      <w:lvlJc w:val="left"/>
      <w:pPr>
        <w:tabs>
          <w:tab w:val="num" w:pos="3618"/>
        </w:tabs>
        <w:ind w:left="3618" w:hanging="360"/>
      </w:pPr>
      <w:rPr>
        <w:rFonts w:ascii="Courier New" w:hAnsi="Courier New" w:cs="Courier New" w:hint="default"/>
      </w:rPr>
    </w:lvl>
    <w:lvl w:ilvl="5">
      <w:start w:val="1"/>
      <w:numFmt w:val="bullet"/>
      <w:lvlText w:val=""/>
      <w:lvlJc w:val="left"/>
      <w:pPr>
        <w:tabs>
          <w:tab w:val="num" w:pos="4338"/>
        </w:tabs>
        <w:ind w:left="4338" w:hanging="360"/>
      </w:pPr>
      <w:rPr>
        <w:rFonts w:ascii="Wingdings" w:hAnsi="Wingdings" w:cs="Wingdings" w:hint="default"/>
      </w:rPr>
    </w:lvl>
    <w:lvl w:ilvl="6">
      <w:start w:val="1"/>
      <w:numFmt w:val="bullet"/>
      <w:lvlText w:val=""/>
      <w:lvlJc w:val="left"/>
      <w:pPr>
        <w:tabs>
          <w:tab w:val="num" w:pos="5058"/>
        </w:tabs>
        <w:ind w:left="5058" w:hanging="360"/>
      </w:pPr>
      <w:rPr>
        <w:rFonts w:ascii="Symbol" w:hAnsi="Symbol" w:cs="Symbol" w:hint="default"/>
      </w:rPr>
    </w:lvl>
    <w:lvl w:ilvl="7">
      <w:start w:val="1"/>
      <w:numFmt w:val="bullet"/>
      <w:lvlText w:val="o"/>
      <w:lvlJc w:val="left"/>
      <w:pPr>
        <w:tabs>
          <w:tab w:val="num" w:pos="5778"/>
        </w:tabs>
        <w:ind w:left="5778" w:hanging="360"/>
      </w:pPr>
      <w:rPr>
        <w:rFonts w:ascii="Courier New" w:hAnsi="Courier New" w:cs="Courier New" w:hint="default"/>
      </w:rPr>
    </w:lvl>
    <w:lvl w:ilvl="8">
      <w:start w:val="1"/>
      <w:numFmt w:val="bullet"/>
      <w:lvlText w:val=""/>
      <w:lvlJc w:val="left"/>
      <w:pPr>
        <w:tabs>
          <w:tab w:val="num" w:pos="6498"/>
        </w:tabs>
        <w:ind w:left="6498" w:hanging="360"/>
      </w:pPr>
      <w:rPr>
        <w:rFonts w:ascii="Wingdings" w:hAnsi="Wingdings" w:cs="Wingdings" w:hint="default"/>
      </w:rPr>
    </w:lvl>
  </w:abstractNum>
  <w:abstractNum w:abstractNumId="4">
    <w:nsid w:val="30816EC1"/>
    <w:multiLevelType w:val="hybridMultilevel"/>
    <w:tmpl w:val="7CB0CC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BA43EF2"/>
    <w:multiLevelType w:val="multilevel"/>
    <w:tmpl w:val="ED06B26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CF50DF2"/>
    <w:multiLevelType w:val="multilevel"/>
    <w:tmpl w:val="ED06B26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F2F4FDF"/>
    <w:multiLevelType w:val="multilevel"/>
    <w:tmpl w:val="B79EAD4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nsid w:val="794476FA"/>
    <w:multiLevelType w:val="hybridMultilevel"/>
    <w:tmpl w:val="59E2B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4C6E3E"/>
    <w:multiLevelType w:val="multilevel"/>
    <w:tmpl w:val="6FD85040"/>
    <w:lvl w:ilvl="0">
      <w:start w:val="1"/>
      <w:numFmt w:val="bullet"/>
      <w:lvlText w:val=""/>
      <w:lvlJc w:val="left"/>
      <w:pPr>
        <w:tabs>
          <w:tab w:val="num" w:pos="1404"/>
        </w:tabs>
        <w:ind w:left="1404" w:hanging="360"/>
      </w:pPr>
      <w:rPr>
        <w:rFonts w:ascii="Symbol" w:hAnsi="Symbol" w:cs="Symbol" w:hint="default"/>
        <w:b w:val="0"/>
        <w:bCs w:val="0"/>
        <w:i w:val="0"/>
        <w:iCs w:val="0"/>
        <w:sz w:val="24"/>
        <w:szCs w:val="24"/>
      </w:rPr>
    </w:lvl>
    <w:lvl w:ilvl="1">
      <w:start w:val="1"/>
      <w:numFmt w:val="bullet"/>
      <w:lvlText w:val="o"/>
      <w:lvlJc w:val="left"/>
      <w:pPr>
        <w:tabs>
          <w:tab w:val="num" w:pos="684"/>
        </w:tabs>
        <w:ind w:left="684" w:hanging="360"/>
      </w:pPr>
      <w:rPr>
        <w:rFonts w:ascii="Courier New" w:hAnsi="Courier New" w:cs="Courier New" w:hint="default"/>
      </w:rPr>
    </w:lvl>
    <w:lvl w:ilvl="2">
      <w:start w:val="1"/>
      <w:numFmt w:val="bullet"/>
      <w:lvlText w:val=""/>
      <w:lvlJc w:val="left"/>
      <w:pPr>
        <w:tabs>
          <w:tab w:val="num" w:pos="1404"/>
        </w:tabs>
        <w:ind w:left="1404" w:hanging="360"/>
      </w:pPr>
      <w:rPr>
        <w:rFonts w:ascii="Wingdings" w:hAnsi="Wingdings" w:cs="Wingdings" w:hint="default"/>
      </w:rPr>
    </w:lvl>
    <w:lvl w:ilvl="3">
      <w:start w:val="1"/>
      <w:numFmt w:val="bullet"/>
      <w:lvlText w:val=""/>
      <w:lvlJc w:val="left"/>
      <w:pPr>
        <w:tabs>
          <w:tab w:val="num" w:pos="2124"/>
        </w:tabs>
        <w:ind w:left="2124" w:hanging="360"/>
      </w:pPr>
      <w:rPr>
        <w:rFonts w:ascii="Symbol" w:hAnsi="Symbol" w:cs="Symbol" w:hint="default"/>
      </w:rPr>
    </w:lvl>
    <w:lvl w:ilvl="4">
      <w:start w:val="1"/>
      <w:numFmt w:val="bullet"/>
      <w:lvlText w:val="o"/>
      <w:lvlJc w:val="left"/>
      <w:pPr>
        <w:tabs>
          <w:tab w:val="num" w:pos="2844"/>
        </w:tabs>
        <w:ind w:left="2844" w:hanging="360"/>
      </w:pPr>
      <w:rPr>
        <w:rFonts w:ascii="Courier New" w:hAnsi="Courier New" w:cs="Courier New" w:hint="default"/>
      </w:rPr>
    </w:lvl>
    <w:lvl w:ilvl="5">
      <w:start w:val="1"/>
      <w:numFmt w:val="bullet"/>
      <w:lvlText w:val=""/>
      <w:lvlJc w:val="left"/>
      <w:pPr>
        <w:tabs>
          <w:tab w:val="num" w:pos="3564"/>
        </w:tabs>
        <w:ind w:left="3564" w:hanging="360"/>
      </w:pPr>
      <w:rPr>
        <w:rFonts w:ascii="Wingdings" w:hAnsi="Wingdings" w:cs="Wingdings" w:hint="default"/>
      </w:rPr>
    </w:lvl>
    <w:lvl w:ilvl="6">
      <w:start w:val="1"/>
      <w:numFmt w:val="bullet"/>
      <w:lvlText w:val=""/>
      <w:lvlJc w:val="left"/>
      <w:pPr>
        <w:tabs>
          <w:tab w:val="num" w:pos="4284"/>
        </w:tabs>
        <w:ind w:left="4284" w:hanging="360"/>
      </w:pPr>
      <w:rPr>
        <w:rFonts w:ascii="Symbol" w:hAnsi="Symbol" w:cs="Symbol" w:hint="default"/>
      </w:rPr>
    </w:lvl>
    <w:lvl w:ilvl="7">
      <w:start w:val="1"/>
      <w:numFmt w:val="bullet"/>
      <w:lvlText w:val="o"/>
      <w:lvlJc w:val="left"/>
      <w:pPr>
        <w:tabs>
          <w:tab w:val="num" w:pos="5004"/>
        </w:tabs>
        <w:ind w:left="5004" w:hanging="360"/>
      </w:pPr>
      <w:rPr>
        <w:rFonts w:ascii="Courier New" w:hAnsi="Courier New" w:cs="Courier New" w:hint="default"/>
      </w:rPr>
    </w:lvl>
    <w:lvl w:ilvl="8">
      <w:start w:val="1"/>
      <w:numFmt w:val="bullet"/>
      <w:lvlText w:val=""/>
      <w:lvlJc w:val="left"/>
      <w:pPr>
        <w:tabs>
          <w:tab w:val="num" w:pos="5724"/>
        </w:tabs>
        <w:ind w:left="5724" w:hanging="360"/>
      </w:pPr>
      <w:rPr>
        <w:rFonts w:ascii="Wingdings" w:hAnsi="Wingdings" w:cs="Wingdings" w:hint="default"/>
      </w:rPr>
    </w:lvl>
  </w:abstractNum>
  <w:num w:numId="1">
    <w:abstractNumId w:val="6"/>
  </w:num>
  <w:num w:numId="2">
    <w:abstractNumId w:val="9"/>
  </w:num>
  <w:num w:numId="3">
    <w:abstractNumId w:val="4"/>
  </w:num>
  <w:num w:numId="4">
    <w:abstractNumId w:val="1"/>
  </w:num>
  <w:num w:numId="5">
    <w:abstractNumId w:val="5"/>
  </w:num>
  <w:num w:numId="6">
    <w:abstractNumId w:val="7"/>
  </w:num>
  <w:num w:numId="7">
    <w:abstractNumId w:val="3"/>
  </w:num>
  <w:num w:numId="8">
    <w:abstractNumId w:val="2"/>
  </w:num>
  <w:num w:numId="9">
    <w:abstractNumId w:val="8"/>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11"/>
    <w:rsid w:val="000500B4"/>
    <w:rsid w:val="00052DD5"/>
    <w:rsid w:val="000745E5"/>
    <w:rsid w:val="000B75B3"/>
    <w:rsid w:val="000C0F83"/>
    <w:rsid w:val="000D2691"/>
    <w:rsid w:val="00117232"/>
    <w:rsid w:val="0012461D"/>
    <w:rsid w:val="001470A6"/>
    <w:rsid w:val="001E72F9"/>
    <w:rsid w:val="001F620A"/>
    <w:rsid w:val="002047EF"/>
    <w:rsid w:val="00253760"/>
    <w:rsid w:val="00282772"/>
    <w:rsid w:val="0035798E"/>
    <w:rsid w:val="0039585C"/>
    <w:rsid w:val="003A29D2"/>
    <w:rsid w:val="003F0A8A"/>
    <w:rsid w:val="00423BDD"/>
    <w:rsid w:val="00436411"/>
    <w:rsid w:val="0044300F"/>
    <w:rsid w:val="004513AB"/>
    <w:rsid w:val="00477263"/>
    <w:rsid w:val="004A7D94"/>
    <w:rsid w:val="004B0F26"/>
    <w:rsid w:val="004D74CB"/>
    <w:rsid w:val="004E2EFE"/>
    <w:rsid w:val="004F56C7"/>
    <w:rsid w:val="004F6B34"/>
    <w:rsid w:val="00554DEE"/>
    <w:rsid w:val="00580903"/>
    <w:rsid w:val="00582807"/>
    <w:rsid w:val="00585876"/>
    <w:rsid w:val="005C595B"/>
    <w:rsid w:val="005D01E4"/>
    <w:rsid w:val="005D45A6"/>
    <w:rsid w:val="0061707E"/>
    <w:rsid w:val="0063417E"/>
    <w:rsid w:val="006637A0"/>
    <w:rsid w:val="00671DC0"/>
    <w:rsid w:val="006944CC"/>
    <w:rsid w:val="006A60B0"/>
    <w:rsid w:val="006B54EE"/>
    <w:rsid w:val="006C0CF8"/>
    <w:rsid w:val="006D48C7"/>
    <w:rsid w:val="006D4DF1"/>
    <w:rsid w:val="00700755"/>
    <w:rsid w:val="007353B0"/>
    <w:rsid w:val="00770397"/>
    <w:rsid w:val="00774914"/>
    <w:rsid w:val="007A1F6F"/>
    <w:rsid w:val="007A7A8C"/>
    <w:rsid w:val="007C2E6F"/>
    <w:rsid w:val="007C741F"/>
    <w:rsid w:val="008233CA"/>
    <w:rsid w:val="00884443"/>
    <w:rsid w:val="00886166"/>
    <w:rsid w:val="008C657D"/>
    <w:rsid w:val="00901519"/>
    <w:rsid w:val="00944736"/>
    <w:rsid w:val="009464CD"/>
    <w:rsid w:val="0095633C"/>
    <w:rsid w:val="00966F23"/>
    <w:rsid w:val="00987FAD"/>
    <w:rsid w:val="009B5D24"/>
    <w:rsid w:val="009B7E99"/>
    <w:rsid w:val="009D2C90"/>
    <w:rsid w:val="00A5459D"/>
    <w:rsid w:val="00A56898"/>
    <w:rsid w:val="00A74446"/>
    <w:rsid w:val="00AE132B"/>
    <w:rsid w:val="00B16CB1"/>
    <w:rsid w:val="00B54865"/>
    <w:rsid w:val="00B616F3"/>
    <w:rsid w:val="00B80004"/>
    <w:rsid w:val="00B822E9"/>
    <w:rsid w:val="00BA5A4E"/>
    <w:rsid w:val="00BD2172"/>
    <w:rsid w:val="00C105BD"/>
    <w:rsid w:val="00C11645"/>
    <w:rsid w:val="00C567C4"/>
    <w:rsid w:val="00C778A8"/>
    <w:rsid w:val="00C820E0"/>
    <w:rsid w:val="00CA2B41"/>
    <w:rsid w:val="00CA761C"/>
    <w:rsid w:val="00CD6B24"/>
    <w:rsid w:val="00D02015"/>
    <w:rsid w:val="00D55FE5"/>
    <w:rsid w:val="00D63D15"/>
    <w:rsid w:val="00D64B0A"/>
    <w:rsid w:val="00DF014F"/>
    <w:rsid w:val="00DF39E2"/>
    <w:rsid w:val="00DF3CAD"/>
    <w:rsid w:val="00E01B55"/>
    <w:rsid w:val="00E87CB9"/>
    <w:rsid w:val="00EC5E77"/>
    <w:rsid w:val="00F00D43"/>
    <w:rsid w:val="00F05C76"/>
    <w:rsid w:val="00F06B27"/>
    <w:rsid w:val="00F241AB"/>
    <w:rsid w:val="00F37849"/>
    <w:rsid w:val="00F43C6A"/>
    <w:rsid w:val="00F67BDB"/>
    <w:rsid w:val="00FB67A6"/>
    <w:rsid w:val="00FC7793"/>
    <w:rsid w:val="00FC7837"/>
    <w:rsid w:val="00FE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 w:type="character" w:styleId="Emphasis">
    <w:name w:val="Emphasis"/>
    <w:basedOn w:val="DefaultParagraphFont"/>
    <w:qFormat/>
    <w:rsid w:val="00B548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 w:type="character" w:styleId="Emphasis">
    <w:name w:val="Emphasis"/>
    <w:basedOn w:val="DefaultParagraphFont"/>
    <w:qFormat/>
    <w:rsid w:val="00B54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B5E0D-8284-4091-9E7B-DE2BBB56FDAA}"/>
</file>

<file path=customXml/itemProps2.xml><?xml version="1.0" encoding="utf-8"?>
<ds:datastoreItem xmlns:ds="http://schemas.openxmlformats.org/officeDocument/2006/customXml" ds:itemID="{4D2F8E26-22CF-4A17-AAC5-B6E7800F5903}"/>
</file>

<file path=customXml/itemProps3.xml><?xml version="1.0" encoding="utf-8"?>
<ds:datastoreItem xmlns:ds="http://schemas.openxmlformats.org/officeDocument/2006/customXml" ds:itemID="{D8271221-6F90-4FE7-94B0-84F067F94E0F}"/>
</file>

<file path=docProps/app.xml><?xml version="1.0" encoding="utf-8"?>
<Properties xmlns="http://schemas.openxmlformats.org/officeDocument/2006/extended-properties" xmlns:vt="http://schemas.openxmlformats.org/officeDocument/2006/docPropsVTypes">
  <Template>Normal.dotm</Template>
  <TotalTime>19</TotalTime>
  <Pages>6</Pages>
  <Words>1304</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11</cp:revision>
  <cp:lastPrinted>2015-07-13T19:34:00Z</cp:lastPrinted>
  <dcterms:created xsi:type="dcterms:W3CDTF">2015-06-04T15:08:00Z</dcterms:created>
  <dcterms:modified xsi:type="dcterms:W3CDTF">2015-07-13T19:34:00Z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5064200</vt:r8>
  </property>
</Properties>
</file>